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A9F9" w14:textId="77777777" w:rsidR="0051319B" w:rsidRPr="00D012D7" w:rsidRDefault="0051319B">
      <w:pPr>
        <w:rPr>
          <w:i/>
          <w:color w:val="000000" w:themeColor="text1"/>
          <w:sz w:val="24"/>
          <w:szCs w:val="24"/>
        </w:rPr>
      </w:pPr>
    </w:p>
    <w:tbl>
      <w:tblPr>
        <w:tblW w:w="5118"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5"/>
        <w:gridCol w:w="1273"/>
        <w:gridCol w:w="1845"/>
        <w:gridCol w:w="6660"/>
        <w:gridCol w:w="3831"/>
      </w:tblGrid>
      <w:tr w:rsidR="002B325C" w:rsidRPr="00D012D7" w14:paraId="1CDFCF0E" w14:textId="77777777" w:rsidTr="006F6DE8">
        <w:trPr>
          <w:trHeight w:val="700"/>
        </w:trPr>
        <w:tc>
          <w:tcPr>
            <w:tcW w:w="243" w:type="pct"/>
            <w:tcBorders>
              <w:top w:val="double" w:sz="4" w:space="0" w:color="auto"/>
              <w:left w:val="double" w:sz="4" w:space="0" w:color="auto"/>
              <w:bottom w:val="single" w:sz="6" w:space="0" w:color="auto"/>
              <w:right w:val="single" w:sz="6" w:space="0" w:color="auto"/>
            </w:tcBorders>
            <w:shd w:val="clear" w:color="auto" w:fill="C0C0C0"/>
            <w:vAlign w:val="center"/>
            <w:hideMark/>
          </w:tcPr>
          <w:p w14:paraId="1341AF98" w14:textId="77777777" w:rsidR="003F61CC" w:rsidRPr="00D012D7" w:rsidRDefault="003F61CC" w:rsidP="003F61CC">
            <w:pPr>
              <w:jc w:val="center"/>
              <w:rPr>
                <w:i/>
                <w:color w:val="000000" w:themeColor="text1"/>
              </w:rPr>
            </w:pPr>
            <w:r w:rsidRPr="00D012D7">
              <w:rPr>
                <w:i/>
                <w:color w:val="000000" w:themeColor="text1"/>
              </w:rPr>
              <w:t>Lp.</w:t>
            </w:r>
          </w:p>
        </w:tc>
        <w:tc>
          <w:tcPr>
            <w:tcW w:w="445" w:type="pct"/>
            <w:tcBorders>
              <w:top w:val="double" w:sz="4" w:space="0" w:color="auto"/>
              <w:left w:val="single" w:sz="6" w:space="0" w:color="auto"/>
              <w:bottom w:val="single" w:sz="6" w:space="0" w:color="auto"/>
              <w:right w:val="single" w:sz="6" w:space="0" w:color="auto"/>
            </w:tcBorders>
            <w:vAlign w:val="center"/>
          </w:tcPr>
          <w:p w14:paraId="59FA10B1" w14:textId="77777777" w:rsidR="003F61CC" w:rsidRPr="00D012D7" w:rsidRDefault="00001C5B" w:rsidP="00001C5B">
            <w:pPr>
              <w:pStyle w:val="Nagwek4"/>
              <w:rPr>
                <w:rFonts w:ascii="Times New Roman" w:hAnsi="Times New Roman"/>
                <w:b w:val="0"/>
                <w:color w:val="000000" w:themeColor="text1"/>
                <w:sz w:val="20"/>
              </w:rPr>
            </w:pPr>
            <w:r w:rsidRPr="00D012D7">
              <w:rPr>
                <w:rFonts w:ascii="Times New Roman" w:hAnsi="Times New Roman"/>
                <w:b w:val="0"/>
                <w:color w:val="000000" w:themeColor="text1"/>
                <w:sz w:val="20"/>
              </w:rPr>
              <w:t>Przepis</w:t>
            </w:r>
          </w:p>
        </w:tc>
        <w:tc>
          <w:tcPr>
            <w:tcW w:w="645" w:type="pct"/>
            <w:tcBorders>
              <w:top w:val="double" w:sz="4" w:space="0" w:color="auto"/>
              <w:left w:val="single" w:sz="6" w:space="0" w:color="auto"/>
              <w:bottom w:val="single" w:sz="6" w:space="0" w:color="auto"/>
              <w:right w:val="single" w:sz="6" w:space="0" w:color="auto"/>
            </w:tcBorders>
            <w:vAlign w:val="center"/>
            <w:hideMark/>
          </w:tcPr>
          <w:p w14:paraId="695F3229" w14:textId="77777777" w:rsidR="003F61CC" w:rsidRPr="00D012D7" w:rsidRDefault="00997FD3" w:rsidP="00001C5B">
            <w:pPr>
              <w:pStyle w:val="Nagwek4"/>
              <w:rPr>
                <w:rFonts w:ascii="Times New Roman" w:hAnsi="Times New Roman"/>
                <w:b w:val="0"/>
                <w:color w:val="000000" w:themeColor="text1"/>
                <w:sz w:val="20"/>
              </w:rPr>
            </w:pPr>
            <w:r w:rsidRPr="00D012D7">
              <w:rPr>
                <w:rFonts w:ascii="Times New Roman" w:hAnsi="Times New Roman"/>
                <w:b w:val="0"/>
                <w:color w:val="000000" w:themeColor="text1"/>
                <w:sz w:val="20"/>
              </w:rPr>
              <w:t xml:space="preserve">Podmiot </w:t>
            </w:r>
            <w:r w:rsidR="00F65D0B" w:rsidRPr="00D012D7">
              <w:rPr>
                <w:rFonts w:ascii="Times New Roman" w:hAnsi="Times New Roman"/>
                <w:b w:val="0"/>
                <w:color w:val="000000" w:themeColor="text1"/>
                <w:sz w:val="20"/>
              </w:rPr>
              <w:t xml:space="preserve"> zgłaszający uwagę</w:t>
            </w:r>
          </w:p>
        </w:tc>
        <w:tc>
          <w:tcPr>
            <w:tcW w:w="2328" w:type="pct"/>
            <w:tcBorders>
              <w:top w:val="double" w:sz="4" w:space="0" w:color="auto"/>
              <w:left w:val="single" w:sz="6" w:space="0" w:color="auto"/>
              <w:bottom w:val="single" w:sz="6" w:space="0" w:color="auto"/>
              <w:right w:val="single" w:sz="6" w:space="0" w:color="auto"/>
            </w:tcBorders>
            <w:vAlign w:val="center"/>
          </w:tcPr>
          <w:p w14:paraId="04144343" w14:textId="7B2E8F56" w:rsidR="003F61CC" w:rsidRPr="004B1633" w:rsidRDefault="003F61CC" w:rsidP="00DE2098">
            <w:pPr>
              <w:pStyle w:val="Nagwek5"/>
              <w:rPr>
                <w:color w:val="000000" w:themeColor="text1"/>
                <w:sz w:val="20"/>
                <w:vertAlign w:val="superscript"/>
              </w:rPr>
            </w:pPr>
            <w:r w:rsidRPr="00D012D7">
              <w:rPr>
                <w:color w:val="000000" w:themeColor="text1"/>
                <w:sz w:val="20"/>
              </w:rPr>
              <w:t>Treść uwagi</w:t>
            </w:r>
            <w:r w:rsidR="004B1633">
              <w:rPr>
                <w:color w:val="000000" w:themeColor="text1"/>
                <w:sz w:val="20"/>
              </w:rPr>
              <w:t>*</w:t>
            </w:r>
            <w:r w:rsidR="004B1633">
              <w:rPr>
                <w:color w:val="000000" w:themeColor="text1"/>
                <w:sz w:val="20"/>
                <w:vertAlign w:val="superscript"/>
              </w:rPr>
              <w:t>)</w:t>
            </w:r>
          </w:p>
        </w:tc>
        <w:tc>
          <w:tcPr>
            <w:tcW w:w="1339" w:type="pct"/>
            <w:tcBorders>
              <w:top w:val="double" w:sz="4" w:space="0" w:color="auto"/>
              <w:left w:val="single" w:sz="6" w:space="0" w:color="auto"/>
              <w:bottom w:val="single" w:sz="6" w:space="0" w:color="auto"/>
              <w:right w:val="double" w:sz="4" w:space="0" w:color="auto"/>
            </w:tcBorders>
          </w:tcPr>
          <w:p w14:paraId="18651831" w14:textId="77777777" w:rsidR="003F61CC" w:rsidRPr="00D012D7" w:rsidRDefault="003F61CC" w:rsidP="00330902">
            <w:pPr>
              <w:jc w:val="center"/>
              <w:rPr>
                <w:bCs/>
                <w:i/>
                <w:iCs/>
                <w:color w:val="000000" w:themeColor="text1"/>
              </w:rPr>
            </w:pPr>
          </w:p>
          <w:p w14:paraId="795DC1C6" w14:textId="5108B649" w:rsidR="003F61CC" w:rsidRPr="00D012D7" w:rsidRDefault="00F65D0B" w:rsidP="00330902">
            <w:pPr>
              <w:pStyle w:val="Nagwek1"/>
              <w:rPr>
                <w:b w:val="0"/>
                <w:bCs/>
                <w:i/>
                <w:iCs/>
                <w:color w:val="000000" w:themeColor="text1"/>
                <w:sz w:val="20"/>
              </w:rPr>
            </w:pPr>
            <w:r w:rsidRPr="00D012D7">
              <w:rPr>
                <w:b w:val="0"/>
                <w:bCs/>
                <w:i/>
                <w:iCs/>
                <w:color w:val="000000" w:themeColor="text1"/>
                <w:sz w:val="20"/>
              </w:rPr>
              <w:t xml:space="preserve">Stanowisko </w:t>
            </w:r>
            <w:r w:rsidR="007445CA" w:rsidRPr="00D012D7">
              <w:rPr>
                <w:b w:val="0"/>
                <w:bCs/>
                <w:i/>
                <w:iCs/>
                <w:color w:val="000000" w:themeColor="text1"/>
                <w:sz w:val="20"/>
              </w:rPr>
              <w:t>MZ</w:t>
            </w:r>
          </w:p>
        </w:tc>
      </w:tr>
      <w:tr w:rsidR="002B325C" w:rsidRPr="00D012D7" w14:paraId="62406857" w14:textId="77777777" w:rsidTr="006F6DE8">
        <w:trPr>
          <w:trHeight w:val="13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11704F5" w14:textId="216DD49D" w:rsidR="003F61CC" w:rsidRPr="00D012D7" w:rsidRDefault="003F61CC" w:rsidP="00FA0899">
            <w:pPr>
              <w:pStyle w:val="Akapitzlist"/>
              <w:numPr>
                <w:ilvl w:val="0"/>
                <w:numId w:val="1"/>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B25FFAB" w14:textId="77777777" w:rsidR="003F61CC" w:rsidRPr="00D012D7" w:rsidRDefault="00001C5B" w:rsidP="00001C5B">
            <w:pPr>
              <w:jc w:val="center"/>
              <w:rPr>
                <w:color w:val="000000" w:themeColor="text1"/>
              </w:rPr>
            </w:pPr>
            <w:r w:rsidRPr="00D012D7">
              <w:rPr>
                <w:color w:val="000000" w:themeColor="text1"/>
              </w:rPr>
              <w:t>2</w:t>
            </w:r>
          </w:p>
        </w:tc>
        <w:tc>
          <w:tcPr>
            <w:tcW w:w="645" w:type="pct"/>
            <w:tcBorders>
              <w:top w:val="single" w:sz="6" w:space="0" w:color="auto"/>
              <w:left w:val="single" w:sz="6" w:space="0" w:color="auto"/>
              <w:bottom w:val="single" w:sz="6" w:space="0" w:color="auto"/>
              <w:right w:val="single" w:sz="6" w:space="0" w:color="auto"/>
            </w:tcBorders>
            <w:vAlign w:val="center"/>
            <w:hideMark/>
          </w:tcPr>
          <w:p w14:paraId="7BCE4D10" w14:textId="77777777" w:rsidR="003F61CC" w:rsidRPr="00D012D7" w:rsidRDefault="003F61CC" w:rsidP="00001C5B">
            <w:pPr>
              <w:jc w:val="center"/>
              <w:rPr>
                <w:color w:val="000000" w:themeColor="text1"/>
              </w:rPr>
            </w:pPr>
            <w:r w:rsidRPr="00D012D7">
              <w:rPr>
                <w:color w:val="000000" w:themeColor="text1"/>
              </w:rPr>
              <w:t>3</w:t>
            </w:r>
          </w:p>
        </w:tc>
        <w:tc>
          <w:tcPr>
            <w:tcW w:w="2328" w:type="pct"/>
            <w:tcBorders>
              <w:top w:val="single" w:sz="6" w:space="0" w:color="auto"/>
              <w:left w:val="single" w:sz="6" w:space="0" w:color="auto"/>
              <w:bottom w:val="single" w:sz="6" w:space="0" w:color="auto"/>
              <w:right w:val="single" w:sz="6" w:space="0" w:color="auto"/>
            </w:tcBorders>
            <w:hideMark/>
          </w:tcPr>
          <w:p w14:paraId="346F4816" w14:textId="77777777" w:rsidR="003F61CC" w:rsidRPr="00D012D7" w:rsidRDefault="003F61CC">
            <w:pPr>
              <w:jc w:val="center"/>
              <w:rPr>
                <w:color w:val="000000" w:themeColor="text1"/>
              </w:rPr>
            </w:pPr>
            <w:r w:rsidRPr="00D012D7">
              <w:rPr>
                <w:color w:val="000000" w:themeColor="text1"/>
              </w:rPr>
              <w:t>4</w:t>
            </w:r>
          </w:p>
        </w:tc>
        <w:tc>
          <w:tcPr>
            <w:tcW w:w="1339" w:type="pct"/>
            <w:tcBorders>
              <w:top w:val="single" w:sz="6" w:space="0" w:color="auto"/>
              <w:left w:val="single" w:sz="6" w:space="0" w:color="auto"/>
              <w:bottom w:val="single" w:sz="6" w:space="0" w:color="auto"/>
              <w:right w:val="double" w:sz="4" w:space="0" w:color="auto"/>
            </w:tcBorders>
            <w:hideMark/>
          </w:tcPr>
          <w:p w14:paraId="2C2D55C6" w14:textId="77777777" w:rsidR="003F61CC" w:rsidRPr="00D012D7" w:rsidRDefault="003F61CC" w:rsidP="00330902">
            <w:pPr>
              <w:jc w:val="center"/>
              <w:rPr>
                <w:color w:val="000000" w:themeColor="text1"/>
              </w:rPr>
            </w:pPr>
            <w:r w:rsidRPr="00D012D7">
              <w:rPr>
                <w:color w:val="000000" w:themeColor="text1"/>
              </w:rPr>
              <w:t>5</w:t>
            </w:r>
          </w:p>
        </w:tc>
      </w:tr>
      <w:tr w:rsidR="00316346" w:rsidRPr="00D012D7" w14:paraId="5AB6CEEC" w14:textId="77777777" w:rsidTr="006F6DE8">
        <w:trPr>
          <w:trHeight w:val="44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119B5F5" w14:textId="77777777" w:rsidR="00316346" w:rsidRPr="00D012D7" w:rsidRDefault="00316346"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02667DC1" w14:textId="32BA3AE0" w:rsidR="00316346" w:rsidRPr="00D012D7" w:rsidRDefault="00BF2123" w:rsidP="00316346">
            <w:pPr>
              <w:jc w:val="center"/>
              <w:rPr>
                <w:color w:val="000000" w:themeColor="text1"/>
              </w:rPr>
            </w:pPr>
            <w:r w:rsidRPr="00D012D7">
              <w:rPr>
                <w:rFonts w:ascii="TimesNewRomanPS-BoldMT" w:eastAsiaTheme="minorHAnsi" w:hAnsi="TimesNewRomanPS-BoldMT" w:cs="TimesNewRomanPS-BoldMT"/>
                <w:bCs/>
                <w:color w:val="000000" w:themeColor="text1"/>
                <w:lang w:eastAsia="en-US"/>
              </w:rPr>
              <w:t>§ 1 ust 2 pkt. 4</w:t>
            </w:r>
          </w:p>
        </w:tc>
        <w:tc>
          <w:tcPr>
            <w:tcW w:w="645" w:type="pct"/>
            <w:tcBorders>
              <w:top w:val="single" w:sz="6" w:space="0" w:color="auto"/>
              <w:left w:val="single" w:sz="6" w:space="0" w:color="auto"/>
              <w:bottom w:val="single" w:sz="6" w:space="0" w:color="auto"/>
              <w:right w:val="single" w:sz="6" w:space="0" w:color="auto"/>
            </w:tcBorders>
            <w:vAlign w:val="center"/>
          </w:tcPr>
          <w:p w14:paraId="30F3116F" w14:textId="1C3EB221" w:rsidR="00316346" w:rsidRPr="00D012D7" w:rsidRDefault="00316346" w:rsidP="00316346">
            <w:pPr>
              <w:jc w:val="center"/>
              <w:rPr>
                <w:color w:val="000000" w:themeColor="text1"/>
              </w:rPr>
            </w:pPr>
            <w:r w:rsidRPr="00D012D7">
              <w:rPr>
                <w:color w:val="000000" w:themeColor="text1"/>
              </w:rPr>
              <w:t>Polskie T</w:t>
            </w:r>
            <w:r w:rsidR="007A3CFE">
              <w:rPr>
                <w:color w:val="000000" w:themeColor="text1"/>
              </w:rPr>
              <w:t>owarzystwo Ratowników Medycznych</w:t>
            </w:r>
            <w:bookmarkStart w:id="0" w:name="_GoBack"/>
            <w:bookmarkEnd w:id="0"/>
          </w:p>
        </w:tc>
        <w:tc>
          <w:tcPr>
            <w:tcW w:w="2328" w:type="pct"/>
            <w:tcBorders>
              <w:top w:val="single" w:sz="6" w:space="0" w:color="auto"/>
              <w:left w:val="single" w:sz="6" w:space="0" w:color="auto"/>
              <w:bottom w:val="single" w:sz="6" w:space="0" w:color="auto"/>
              <w:right w:val="single" w:sz="6" w:space="0" w:color="auto"/>
            </w:tcBorders>
          </w:tcPr>
          <w:p w14:paraId="0B531A5A" w14:textId="77777777" w:rsidR="00316346" w:rsidRPr="00D012D7" w:rsidRDefault="00316346" w:rsidP="00316346">
            <w:pPr>
              <w:rPr>
                <w:color w:val="000000" w:themeColor="text1"/>
              </w:rPr>
            </w:pPr>
            <w:r w:rsidRPr="00D012D7">
              <w:rPr>
                <w:color w:val="000000" w:themeColor="text1"/>
              </w:rPr>
              <w:t xml:space="preserve">Należy dodać do </w:t>
            </w:r>
            <w:proofErr w:type="spellStart"/>
            <w:r w:rsidRPr="00D012D7">
              <w:rPr>
                <w:color w:val="000000" w:themeColor="text1"/>
              </w:rPr>
              <w:t>ppkt</w:t>
            </w:r>
            <w:proofErr w:type="spellEnd"/>
            <w:r w:rsidRPr="00D012D7">
              <w:rPr>
                <w:color w:val="000000" w:themeColor="text1"/>
              </w:rPr>
              <w:t xml:space="preserve"> 4) kolejne litery o treści:</w:t>
            </w:r>
            <w:r w:rsidRPr="00D012D7">
              <w:rPr>
                <w:color w:val="000000" w:themeColor="text1"/>
              </w:rPr>
              <w:br/>
              <w:t>g) konieczności uruchomienia jednostek POZ/</w:t>
            </w:r>
            <w:proofErr w:type="spellStart"/>
            <w:r w:rsidRPr="00D012D7">
              <w:rPr>
                <w:color w:val="000000" w:themeColor="text1"/>
              </w:rPr>
              <w:t>NiŚPL</w:t>
            </w:r>
            <w:proofErr w:type="spellEnd"/>
            <w:r w:rsidRPr="00D012D7">
              <w:rPr>
                <w:color w:val="000000" w:themeColor="text1"/>
              </w:rPr>
              <w:t xml:space="preserve"> do zdarzeń zakwalifikowanych w kodzie pilności 3 lub kodzie pilności 2 w przypadku braku możliwości zadysponowania ZRM.</w:t>
            </w:r>
            <w:r w:rsidRPr="00D012D7">
              <w:rPr>
                <w:color w:val="000000" w:themeColor="text1"/>
              </w:rPr>
              <w:br/>
              <w:t>h) konieczności uruchomienia jednostek transportu medycznego w sytuacji:</w:t>
            </w:r>
            <w:r w:rsidRPr="00D012D7">
              <w:rPr>
                <w:color w:val="000000" w:themeColor="text1"/>
              </w:rPr>
              <w:br/>
              <w:t>- wystąpienia zdarzenia z dużą liczbą poszkodowanych;</w:t>
            </w:r>
          </w:p>
          <w:p w14:paraId="609B536C" w14:textId="77777777" w:rsidR="00316346" w:rsidRPr="00D012D7" w:rsidRDefault="00316346" w:rsidP="00316346">
            <w:pPr>
              <w:jc w:val="both"/>
              <w:rPr>
                <w:color w:val="000000" w:themeColor="text1"/>
              </w:rPr>
            </w:pPr>
            <w:r w:rsidRPr="00D012D7">
              <w:rPr>
                <w:color w:val="000000" w:themeColor="text1"/>
              </w:rPr>
              <w:t>- wystąpienia zdarzenia z udziałem dzieci w tym noworodków czy niemowlaków wymagających transportu specjalistycznego zespołem Neonatologicznym w kodzie pilności 1 lub 2;</w:t>
            </w:r>
          </w:p>
          <w:p w14:paraId="77F08B44" w14:textId="41DC3492" w:rsidR="00316346" w:rsidRPr="00D012D7" w:rsidRDefault="00316346" w:rsidP="00316346">
            <w:pPr>
              <w:jc w:val="both"/>
              <w:rPr>
                <w:color w:val="000000" w:themeColor="text1"/>
              </w:rPr>
            </w:pPr>
            <w:r w:rsidRPr="00D012D7">
              <w:rPr>
                <w:color w:val="000000" w:themeColor="text1"/>
              </w:rPr>
              <w:t>- wystąpienia konieczności transportu chorego z miejsca zdarzenia w kodzie pilności 2 lub kodzie pilności 3 w przypadku braku możliwości zadysponowania ZRM lub POZ/</w:t>
            </w:r>
            <w:proofErr w:type="spellStart"/>
            <w:r w:rsidRPr="00D012D7">
              <w:rPr>
                <w:color w:val="000000" w:themeColor="text1"/>
              </w:rPr>
              <w:t>NiŚPL</w:t>
            </w:r>
            <w:proofErr w:type="spellEnd"/>
            <w:r w:rsidRPr="00D012D7">
              <w:rPr>
                <w:color w:val="000000" w:themeColor="text1"/>
              </w:rPr>
              <w:t xml:space="preserve"> (konieczność skierowania w/w zespołów  do kolejnych zdarzeń o kodzie pilności 1, 2 lub 3); </w:t>
            </w:r>
          </w:p>
        </w:tc>
        <w:tc>
          <w:tcPr>
            <w:tcW w:w="1339" w:type="pct"/>
            <w:tcBorders>
              <w:top w:val="single" w:sz="6" w:space="0" w:color="auto"/>
              <w:left w:val="single" w:sz="6" w:space="0" w:color="auto"/>
              <w:bottom w:val="single" w:sz="6" w:space="0" w:color="auto"/>
              <w:right w:val="double" w:sz="4" w:space="0" w:color="auto"/>
            </w:tcBorders>
          </w:tcPr>
          <w:p w14:paraId="1D428C39" w14:textId="5109260B" w:rsidR="00D012D7" w:rsidRPr="00D012D7" w:rsidRDefault="00792C05" w:rsidP="00210D21">
            <w:pPr>
              <w:rPr>
                <w:color w:val="000000" w:themeColor="text1"/>
              </w:rPr>
            </w:pPr>
            <w:r w:rsidRPr="00D012D7">
              <w:rPr>
                <w:color w:val="000000" w:themeColor="text1"/>
              </w:rPr>
              <w:t xml:space="preserve">Uwaga nieuwzględniona </w:t>
            </w:r>
            <w:r w:rsidR="00D012D7" w:rsidRPr="00D012D7">
              <w:rPr>
                <w:color w:val="000000" w:themeColor="text1"/>
              </w:rPr>
              <w:t xml:space="preserve">– </w:t>
            </w:r>
          </w:p>
          <w:p w14:paraId="23548A73" w14:textId="31E08384" w:rsidR="00210D21" w:rsidRPr="00D012D7" w:rsidRDefault="00D012D7" w:rsidP="00210D21">
            <w:pPr>
              <w:rPr>
                <w:color w:val="000000" w:themeColor="text1"/>
              </w:rPr>
            </w:pPr>
            <w:r w:rsidRPr="00D012D7">
              <w:rPr>
                <w:color w:val="000000" w:themeColor="text1"/>
              </w:rPr>
              <w:t>z</w:t>
            </w:r>
            <w:r w:rsidR="00210D21" w:rsidRPr="00D012D7">
              <w:rPr>
                <w:color w:val="000000" w:themeColor="text1"/>
              </w:rPr>
              <w:t xml:space="preserve">godnie z art. 24 ust. 1 ustawy: „Wojewoda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w:t>
            </w:r>
            <w:proofErr w:type="spellStart"/>
            <w:r w:rsidRPr="00D012D7">
              <w:rPr>
                <w:color w:val="000000" w:themeColor="text1"/>
              </w:rPr>
              <w:t>kwart</w:t>
            </w:r>
            <w:r w:rsidR="009B55DA">
              <w:rPr>
                <w:color w:val="000000" w:themeColor="text1"/>
              </w:rPr>
              <w:t>yl</w:t>
            </w:r>
            <w:proofErr w:type="spellEnd"/>
            <w:r w:rsidR="00210D21" w:rsidRPr="00D012D7">
              <w:rPr>
                <w:color w:val="000000" w:themeColor="text1"/>
              </w:rPr>
              <w:t xml:space="preserve">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7D5012E6" w14:textId="77777777" w:rsidR="00210D21" w:rsidRPr="00D012D7" w:rsidRDefault="00210D21" w:rsidP="00210D21">
            <w:pPr>
              <w:rPr>
                <w:color w:val="000000" w:themeColor="text1"/>
              </w:rPr>
            </w:pPr>
            <w:r w:rsidRPr="00D012D7">
              <w:rPr>
                <w:color w:val="000000" w:themeColor="text1"/>
              </w:rPr>
              <w:t>Wobec powyższego wprowadzenie kodu 3 nie jest możliwe.</w:t>
            </w:r>
          </w:p>
          <w:p w14:paraId="621BAC88" w14:textId="3AEA40C2" w:rsidR="00930DD4" w:rsidRPr="00D012D7" w:rsidRDefault="00930DD4" w:rsidP="00330902">
            <w:pPr>
              <w:rPr>
                <w:color w:val="000000" w:themeColor="text1"/>
              </w:rPr>
            </w:pPr>
          </w:p>
        </w:tc>
      </w:tr>
      <w:tr w:rsidR="00F12B83" w:rsidRPr="00D012D7" w14:paraId="7D44E69C" w14:textId="77777777" w:rsidTr="006F6DE8">
        <w:trPr>
          <w:trHeight w:val="64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68CB5D3" w14:textId="77777777" w:rsidR="00F12B83" w:rsidRPr="00D012D7" w:rsidRDefault="00F12B83"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688711E0" w14:textId="77777777" w:rsidR="00F12B83" w:rsidRPr="00D012D7" w:rsidRDefault="00F12B83" w:rsidP="00F12B83">
            <w:pPr>
              <w:autoSpaceDE w:val="0"/>
              <w:autoSpaceDN w:val="0"/>
              <w:adjustRightInd w:val="0"/>
              <w:rPr>
                <w:rFonts w:eastAsiaTheme="minorHAnsi"/>
                <w:bCs/>
                <w:color w:val="000000" w:themeColor="text1"/>
                <w:lang w:eastAsia="en-US"/>
              </w:rPr>
            </w:pPr>
            <w:r w:rsidRPr="00D012D7">
              <w:rPr>
                <w:rFonts w:eastAsiaTheme="minorHAnsi"/>
                <w:bCs/>
                <w:color w:val="000000" w:themeColor="text1"/>
                <w:lang w:eastAsia="en-US"/>
              </w:rPr>
              <w:t>§ 1 ust 4 lit. f</w:t>
            </w:r>
          </w:p>
          <w:p w14:paraId="2F281693" w14:textId="38951FBF" w:rsidR="00F12B83" w:rsidRPr="00D012D7" w:rsidRDefault="00F12B83" w:rsidP="00F12B83">
            <w:pPr>
              <w:jc w:val="center"/>
              <w:rPr>
                <w:color w:val="000000" w:themeColor="text1"/>
              </w:rPr>
            </w:pPr>
          </w:p>
        </w:tc>
        <w:tc>
          <w:tcPr>
            <w:tcW w:w="645" w:type="pct"/>
            <w:tcBorders>
              <w:top w:val="single" w:sz="6" w:space="0" w:color="auto"/>
              <w:left w:val="single" w:sz="6" w:space="0" w:color="auto"/>
              <w:bottom w:val="single" w:sz="6" w:space="0" w:color="auto"/>
              <w:right w:val="single" w:sz="6" w:space="0" w:color="auto"/>
            </w:tcBorders>
            <w:vAlign w:val="center"/>
          </w:tcPr>
          <w:p w14:paraId="350BD639" w14:textId="77777777" w:rsidR="00F12B83" w:rsidRPr="00D012D7" w:rsidRDefault="00F12B83" w:rsidP="00E15ECB">
            <w:pPr>
              <w:autoSpaceDE w:val="0"/>
              <w:autoSpaceDN w:val="0"/>
              <w:adjustRightInd w:val="0"/>
              <w:jc w:val="center"/>
              <w:rPr>
                <w:rFonts w:eastAsiaTheme="minorHAnsi"/>
                <w:bCs/>
                <w:color w:val="000000" w:themeColor="text1"/>
                <w:lang w:eastAsia="en-US"/>
              </w:rPr>
            </w:pPr>
            <w:r w:rsidRPr="00D012D7">
              <w:rPr>
                <w:rFonts w:eastAsiaTheme="minorHAnsi"/>
                <w:bCs/>
                <w:color w:val="000000" w:themeColor="text1"/>
                <w:lang w:eastAsia="en-US"/>
              </w:rPr>
              <w:t>Krakowskie</w:t>
            </w:r>
          </w:p>
          <w:p w14:paraId="222607B9" w14:textId="77777777" w:rsidR="00F12B83" w:rsidRPr="00D012D7" w:rsidRDefault="00F12B83" w:rsidP="00E15ECB">
            <w:pPr>
              <w:autoSpaceDE w:val="0"/>
              <w:autoSpaceDN w:val="0"/>
              <w:adjustRightInd w:val="0"/>
              <w:jc w:val="center"/>
              <w:rPr>
                <w:rFonts w:eastAsiaTheme="minorHAnsi"/>
                <w:bCs/>
                <w:color w:val="000000" w:themeColor="text1"/>
                <w:lang w:eastAsia="en-US"/>
              </w:rPr>
            </w:pPr>
            <w:r w:rsidRPr="00D012D7">
              <w:rPr>
                <w:rFonts w:eastAsiaTheme="minorHAnsi"/>
                <w:bCs/>
                <w:color w:val="000000" w:themeColor="text1"/>
                <w:lang w:eastAsia="en-US"/>
              </w:rPr>
              <w:t>Pogotowie</w:t>
            </w:r>
          </w:p>
          <w:p w14:paraId="280314D5" w14:textId="77777777" w:rsidR="00F12B83" w:rsidRPr="00D012D7" w:rsidRDefault="00F12B83" w:rsidP="00E15ECB">
            <w:pPr>
              <w:autoSpaceDE w:val="0"/>
              <w:autoSpaceDN w:val="0"/>
              <w:adjustRightInd w:val="0"/>
              <w:jc w:val="center"/>
              <w:rPr>
                <w:rFonts w:eastAsiaTheme="minorHAnsi"/>
                <w:bCs/>
                <w:color w:val="000000" w:themeColor="text1"/>
                <w:lang w:eastAsia="en-US"/>
              </w:rPr>
            </w:pPr>
            <w:r w:rsidRPr="00D012D7">
              <w:rPr>
                <w:rFonts w:eastAsiaTheme="minorHAnsi"/>
                <w:bCs/>
                <w:color w:val="000000" w:themeColor="text1"/>
                <w:lang w:eastAsia="en-US"/>
              </w:rPr>
              <w:t>Ratunkowe</w:t>
            </w:r>
          </w:p>
          <w:p w14:paraId="2FF6E4B6" w14:textId="77777777" w:rsidR="00F12B83" w:rsidRPr="00D012D7" w:rsidRDefault="00F12B83" w:rsidP="00316346">
            <w:pPr>
              <w:jc w:val="center"/>
              <w:rPr>
                <w:color w:val="000000" w:themeColor="text1"/>
              </w:rPr>
            </w:pPr>
          </w:p>
        </w:tc>
        <w:tc>
          <w:tcPr>
            <w:tcW w:w="2328" w:type="pct"/>
            <w:tcBorders>
              <w:top w:val="single" w:sz="6" w:space="0" w:color="auto"/>
              <w:left w:val="single" w:sz="6" w:space="0" w:color="auto"/>
              <w:bottom w:val="single" w:sz="6" w:space="0" w:color="auto"/>
              <w:right w:val="single" w:sz="6" w:space="0" w:color="auto"/>
            </w:tcBorders>
            <w:vAlign w:val="center"/>
          </w:tcPr>
          <w:p w14:paraId="2DB0F5C2" w14:textId="4BEFA8E5" w:rsidR="00F12B83" w:rsidRPr="00D012D7" w:rsidRDefault="00F12B83" w:rsidP="00316346">
            <w:pPr>
              <w:jc w:val="both"/>
              <w:rPr>
                <w:color w:val="000000" w:themeColor="text1"/>
              </w:rPr>
            </w:pPr>
            <w:r w:rsidRPr="00D012D7">
              <w:rPr>
                <w:rFonts w:eastAsiaTheme="minorHAnsi"/>
                <w:color w:val="000000" w:themeColor="text1"/>
                <w:lang w:eastAsia="en-US"/>
              </w:rPr>
              <w:t>wykreślić w całości</w:t>
            </w:r>
          </w:p>
        </w:tc>
        <w:tc>
          <w:tcPr>
            <w:tcW w:w="1339" w:type="pct"/>
            <w:tcBorders>
              <w:top w:val="single" w:sz="6" w:space="0" w:color="auto"/>
              <w:left w:val="single" w:sz="6" w:space="0" w:color="auto"/>
              <w:bottom w:val="single" w:sz="6" w:space="0" w:color="auto"/>
              <w:right w:val="double" w:sz="4" w:space="0" w:color="auto"/>
            </w:tcBorders>
          </w:tcPr>
          <w:p w14:paraId="78D0CC92" w14:textId="75E2C4F7" w:rsidR="00F12B83" w:rsidRPr="00D012D7" w:rsidRDefault="00176CF3" w:rsidP="008A7B95">
            <w:pPr>
              <w:rPr>
                <w:color w:val="000000" w:themeColor="text1"/>
              </w:rPr>
            </w:pPr>
            <w:r w:rsidRPr="00D012D7">
              <w:rPr>
                <w:color w:val="000000" w:themeColor="text1"/>
              </w:rPr>
              <w:t>Uwaga uwzględniona</w:t>
            </w:r>
          </w:p>
        </w:tc>
      </w:tr>
      <w:tr w:rsidR="00307F50" w:rsidRPr="00D012D7" w14:paraId="370A7C61"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72B840E"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4B75CB6D" w14:textId="18CD2ECA" w:rsidR="00307F50" w:rsidRPr="00D012D7" w:rsidRDefault="00307F50" w:rsidP="00307F50">
            <w:pPr>
              <w:jc w:val="center"/>
              <w:rPr>
                <w:bCs/>
                <w:color w:val="000000" w:themeColor="text1"/>
              </w:rPr>
            </w:pPr>
            <w:r w:rsidRPr="00D012D7">
              <w:rPr>
                <w:color w:val="000000" w:themeColor="text1"/>
              </w:rPr>
              <w:t>§ 2 ust. 1</w:t>
            </w:r>
            <w:r w:rsidRPr="00D012D7">
              <w:rPr>
                <w:color w:val="000000" w:themeColor="text1"/>
              </w:rPr>
              <w:br/>
              <w:t xml:space="preserve"> pkt. 2 </w:t>
            </w:r>
            <w:proofErr w:type="spellStart"/>
            <w:r w:rsidRPr="00D012D7">
              <w:rPr>
                <w:color w:val="000000" w:themeColor="text1"/>
              </w:rPr>
              <w:t>ppkt</w:t>
            </w:r>
            <w:proofErr w:type="spellEnd"/>
            <w:r w:rsidRPr="00D012D7">
              <w:rPr>
                <w:color w:val="000000" w:themeColor="text1"/>
              </w:rPr>
              <w:t>. g</w:t>
            </w:r>
          </w:p>
        </w:tc>
        <w:tc>
          <w:tcPr>
            <w:tcW w:w="645" w:type="pct"/>
            <w:tcBorders>
              <w:top w:val="single" w:sz="6" w:space="0" w:color="auto"/>
              <w:left w:val="single" w:sz="6" w:space="0" w:color="auto"/>
              <w:bottom w:val="single" w:sz="6" w:space="0" w:color="auto"/>
              <w:right w:val="single" w:sz="6" w:space="0" w:color="auto"/>
            </w:tcBorders>
            <w:vAlign w:val="center"/>
          </w:tcPr>
          <w:p w14:paraId="0109F33C" w14:textId="1288CD95" w:rsidR="00307F50" w:rsidRPr="00D012D7" w:rsidRDefault="00307F50" w:rsidP="00307F50">
            <w:pPr>
              <w:jc w:val="center"/>
              <w:rPr>
                <w:color w:val="000000" w:themeColor="text1"/>
              </w:rPr>
            </w:pPr>
            <w:r w:rsidRPr="00D012D7">
              <w:rPr>
                <w:color w:val="000000" w:themeColor="text1"/>
              </w:rPr>
              <w:t xml:space="preserve">Wojewódzka Stacja Ratownictwa Medycznego w Łodzi </w:t>
            </w:r>
          </w:p>
        </w:tc>
        <w:tc>
          <w:tcPr>
            <w:tcW w:w="2328" w:type="pct"/>
            <w:tcBorders>
              <w:top w:val="single" w:sz="6" w:space="0" w:color="auto"/>
              <w:left w:val="single" w:sz="6" w:space="0" w:color="auto"/>
              <w:bottom w:val="single" w:sz="6" w:space="0" w:color="auto"/>
              <w:right w:val="single" w:sz="6" w:space="0" w:color="auto"/>
            </w:tcBorders>
            <w:vAlign w:val="center"/>
          </w:tcPr>
          <w:p w14:paraId="75C50814" w14:textId="4506FA39" w:rsidR="00307F50" w:rsidRPr="00D012D7"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40" w:lineRule="auto"/>
              <w:ind w:firstLine="0"/>
              <w:rPr>
                <w:rFonts w:hint="eastAsia"/>
                <w:color w:val="000000" w:themeColor="text1"/>
                <w:sz w:val="20"/>
                <w:szCs w:val="20"/>
              </w:rPr>
            </w:pPr>
            <w:r w:rsidRPr="00D012D7">
              <w:rPr>
                <w:color w:val="000000" w:themeColor="text1"/>
                <w:sz w:val="20"/>
                <w:szCs w:val="20"/>
              </w:rPr>
              <w:t xml:space="preserve">Propozycja zamiany zaimka </w:t>
            </w:r>
            <w:r w:rsidRPr="00D012D7">
              <w:rPr>
                <w:i/>
                <w:iCs/>
                <w:color w:val="000000" w:themeColor="text1"/>
                <w:sz w:val="20"/>
                <w:szCs w:val="20"/>
              </w:rPr>
              <w:t>oraz</w:t>
            </w:r>
            <w:r w:rsidRPr="00D012D7">
              <w:rPr>
                <w:color w:val="000000" w:themeColor="text1"/>
                <w:sz w:val="20"/>
                <w:szCs w:val="20"/>
              </w:rPr>
              <w:t xml:space="preserve"> na </w:t>
            </w:r>
            <w:r w:rsidRPr="00D012D7">
              <w:rPr>
                <w:i/>
                <w:iCs/>
                <w:color w:val="000000" w:themeColor="text1"/>
                <w:sz w:val="20"/>
                <w:szCs w:val="20"/>
              </w:rPr>
              <w:t>lub</w:t>
            </w:r>
            <w:r w:rsidRPr="00D012D7">
              <w:rPr>
                <w:color w:val="000000" w:themeColor="text1"/>
                <w:sz w:val="20"/>
                <w:szCs w:val="20"/>
              </w:rPr>
              <w:t xml:space="preserve"> Dla potrzeb pracy dyspozytora medycznego, jak i rodziny nie ma potrzeby brania pełnego imienia i nazwiska, w przypadku gdy jest to najbliższa rodzina i z treści rozmowy wynika jej stopień pokrewieństwa.</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7DF3F2D" w14:textId="77777777" w:rsidR="00D012D7" w:rsidRPr="00D012D7" w:rsidRDefault="00A17CAD" w:rsidP="00307F50">
            <w:pPr>
              <w:rPr>
                <w:color w:val="000000" w:themeColor="text1"/>
              </w:rPr>
            </w:pPr>
            <w:r w:rsidRPr="00D012D7">
              <w:rPr>
                <w:color w:val="000000" w:themeColor="text1"/>
              </w:rPr>
              <w:t>Uwaga nieuwzględniona –</w:t>
            </w:r>
          </w:p>
          <w:p w14:paraId="22D3EBD1" w14:textId="4A878AB2" w:rsidR="00307F50" w:rsidRPr="00D012D7" w:rsidRDefault="00A17CAD" w:rsidP="00307F50">
            <w:pPr>
              <w:rPr>
                <w:color w:val="000000" w:themeColor="text1"/>
              </w:rPr>
            </w:pPr>
            <w:r w:rsidRPr="00D012D7">
              <w:rPr>
                <w:color w:val="000000" w:themeColor="text1"/>
              </w:rPr>
              <w:t xml:space="preserve"> w przypadku gdy z rozmowy jasno wynika stopień pokrewieństwa nie jest konieczne podawanie imienia i nazwiska co przyśpiesza zebranie wywiadu</w:t>
            </w:r>
          </w:p>
        </w:tc>
      </w:tr>
      <w:tr w:rsidR="00307F50" w:rsidRPr="00D012D7" w14:paraId="35041360"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5C06D3B"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322B43AE" w14:textId="60BEAA2D" w:rsidR="00307F50" w:rsidRPr="00D012D7" w:rsidRDefault="00307F50" w:rsidP="00307F50">
            <w:pPr>
              <w:jc w:val="center"/>
              <w:rPr>
                <w:color w:val="000000" w:themeColor="text1"/>
              </w:rPr>
            </w:pPr>
            <w:r w:rsidRPr="00D012D7">
              <w:rPr>
                <w:color w:val="000000" w:themeColor="text1"/>
              </w:rPr>
              <w:t>§ 2 ust. 1</w:t>
            </w:r>
            <w:r w:rsidRPr="00D012D7">
              <w:rPr>
                <w:color w:val="000000" w:themeColor="text1"/>
              </w:rPr>
              <w:br/>
              <w:t xml:space="preserve"> pkt. 2 </w:t>
            </w:r>
            <w:proofErr w:type="spellStart"/>
            <w:r w:rsidRPr="00D012D7">
              <w:rPr>
                <w:color w:val="000000" w:themeColor="text1"/>
              </w:rPr>
              <w:t>ppkt</w:t>
            </w:r>
            <w:proofErr w:type="spellEnd"/>
            <w:r w:rsidRPr="00D012D7">
              <w:rPr>
                <w:color w:val="000000" w:themeColor="text1"/>
              </w:rPr>
              <w:t>. g</w:t>
            </w:r>
          </w:p>
        </w:tc>
        <w:tc>
          <w:tcPr>
            <w:tcW w:w="645" w:type="pct"/>
            <w:tcBorders>
              <w:top w:val="single" w:sz="6" w:space="0" w:color="auto"/>
              <w:left w:val="single" w:sz="6" w:space="0" w:color="auto"/>
              <w:bottom w:val="single" w:sz="6" w:space="0" w:color="auto"/>
              <w:right w:val="single" w:sz="6" w:space="0" w:color="auto"/>
            </w:tcBorders>
            <w:vAlign w:val="center"/>
          </w:tcPr>
          <w:p w14:paraId="40D03C7C" w14:textId="581234F7" w:rsidR="00307F50" w:rsidRPr="00D012D7" w:rsidRDefault="007A44DC" w:rsidP="007A44DC">
            <w:pPr>
              <w:jc w:val="center"/>
              <w:rPr>
                <w:color w:val="000000" w:themeColor="text1"/>
              </w:rPr>
            </w:pPr>
            <w:r w:rsidRPr="00D012D7">
              <w:rPr>
                <w:color w:val="000000" w:themeColor="text1"/>
              </w:rPr>
              <w:t xml:space="preserve">Związek Pracodawców Ratownictwa Medycznego SP ZOZ </w:t>
            </w:r>
          </w:p>
        </w:tc>
        <w:tc>
          <w:tcPr>
            <w:tcW w:w="2328" w:type="pct"/>
            <w:tcBorders>
              <w:top w:val="single" w:sz="6" w:space="0" w:color="auto"/>
              <w:left w:val="single" w:sz="6" w:space="0" w:color="auto"/>
              <w:bottom w:val="single" w:sz="6" w:space="0" w:color="auto"/>
              <w:right w:val="single" w:sz="6" w:space="0" w:color="auto"/>
            </w:tcBorders>
            <w:vAlign w:val="center"/>
          </w:tcPr>
          <w:p w14:paraId="6A0AD638" w14:textId="77777777" w:rsidR="00307F50" w:rsidRPr="00D012D7" w:rsidRDefault="00307F50" w:rsidP="00307F50">
            <w:pPr>
              <w:rPr>
                <w:color w:val="000000" w:themeColor="text1"/>
              </w:rPr>
            </w:pPr>
            <w:r w:rsidRPr="00D012D7">
              <w:rPr>
                <w:color w:val="000000" w:themeColor="text1"/>
              </w:rPr>
              <w:t xml:space="preserve">Zamiana zaimka „oraz” na „lub”. </w:t>
            </w:r>
          </w:p>
          <w:p w14:paraId="0FAD2576" w14:textId="3CC900FB" w:rsidR="00307F50" w:rsidRPr="00D012D7"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before="0" w:line="240" w:lineRule="auto"/>
              <w:ind w:firstLine="0"/>
              <w:rPr>
                <w:rFonts w:hint="eastAsia"/>
                <w:color w:val="000000" w:themeColor="text1"/>
                <w:sz w:val="20"/>
                <w:szCs w:val="20"/>
              </w:rPr>
            </w:pPr>
            <w:r w:rsidRPr="00D012D7">
              <w:rPr>
                <w:color w:val="000000" w:themeColor="text1"/>
                <w:sz w:val="20"/>
                <w:szCs w:val="20"/>
              </w:rPr>
              <w:t>Dla potrzeb pracy dyspozytora medycznego jak i rodziny nie ma potrzeby brania pełnego imienia i nazwiska, w przypadku gdy jest to najbliższa rodzina i z treści rozmowy wynika jej stopień pokrewieństwa.</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4CE0B77D" w14:textId="77777777" w:rsidR="00D012D7" w:rsidRPr="00D012D7" w:rsidRDefault="00A17CAD" w:rsidP="00A17CAD">
            <w:pPr>
              <w:tabs>
                <w:tab w:val="left" w:pos="945"/>
              </w:tabs>
              <w:rPr>
                <w:color w:val="000000" w:themeColor="text1"/>
              </w:rPr>
            </w:pPr>
            <w:r w:rsidRPr="00D012D7">
              <w:rPr>
                <w:color w:val="000000" w:themeColor="text1"/>
              </w:rPr>
              <w:t xml:space="preserve">Uwaga nieuwzględniona – </w:t>
            </w:r>
          </w:p>
          <w:p w14:paraId="46C7AC7D" w14:textId="63EC14AB" w:rsidR="00A17CAD" w:rsidRPr="00D012D7" w:rsidRDefault="00A17CAD" w:rsidP="00A17CAD">
            <w:pPr>
              <w:tabs>
                <w:tab w:val="left" w:pos="945"/>
              </w:tabs>
              <w:rPr>
                <w:color w:val="000000" w:themeColor="text1"/>
              </w:rPr>
            </w:pPr>
            <w:r w:rsidRPr="00D012D7">
              <w:rPr>
                <w:color w:val="000000" w:themeColor="text1"/>
              </w:rPr>
              <w:t>w przypadku gdy z rozmowy jasno wynika stopień pokrewieństwa nie jest konieczne podawanie imienia i nazwiska co przyśpiesza zebranie wywiadu</w:t>
            </w:r>
          </w:p>
        </w:tc>
      </w:tr>
      <w:tr w:rsidR="00307F50" w:rsidRPr="00D012D7" w14:paraId="3CB40886" w14:textId="77777777" w:rsidTr="006F6DE8">
        <w:trPr>
          <w:trHeight w:val="222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D4ABA33"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46D6220D" w14:textId="27FFF0F9" w:rsidR="00307F50" w:rsidRPr="00D012D7" w:rsidRDefault="00307F50" w:rsidP="00307F50">
            <w:pPr>
              <w:jc w:val="center"/>
              <w:rPr>
                <w:color w:val="000000" w:themeColor="text1"/>
              </w:rPr>
            </w:pPr>
            <w:r w:rsidRPr="00D012D7">
              <w:rPr>
                <w:color w:val="000000" w:themeColor="text1"/>
              </w:rPr>
              <w:t xml:space="preserve">§ 2 ust. 2 </w:t>
            </w:r>
            <w:r w:rsidRPr="00D012D7">
              <w:rPr>
                <w:color w:val="000000" w:themeColor="text1"/>
              </w:rPr>
              <w:br/>
              <w:t>pkt. 2</w:t>
            </w:r>
          </w:p>
        </w:tc>
        <w:tc>
          <w:tcPr>
            <w:tcW w:w="645" w:type="pct"/>
            <w:tcBorders>
              <w:top w:val="single" w:sz="6" w:space="0" w:color="auto"/>
              <w:left w:val="single" w:sz="6" w:space="0" w:color="auto"/>
              <w:bottom w:val="single" w:sz="6" w:space="0" w:color="auto"/>
              <w:right w:val="single" w:sz="6" w:space="0" w:color="auto"/>
            </w:tcBorders>
            <w:vAlign w:val="center"/>
          </w:tcPr>
          <w:p w14:paraId="1FE5194D" w14:textId="20CC37D5" w:rsidR="00307F50" w:rsidRPr="00D012D7" w:rsidRDefault="00307F50" w:rsidP="00307F50">
            <w:pPr>
              <w:jc w:val="center"/>
              <w:rPr>
                <w:color w:val="000000" w:themeColor="text1"/>
              </w:rPr>
            </w:pPr>
            <w:r w:rsidRPr="00D012D7">
              <w:rPr>
                <w:color w:val="000000" w:themeColor="text1"/>
              </w:rPr>
              <w:t>Naczelna Rada Lekarska</w:t>
            </w:r>
          </w:p>
        </w:tc>
        <w:tc>
          <w:tcPr>
            <w:tcW w:w="2328" w:type="pct"/>
            <w:tcBorders>
              <w:top w:val="single" w:sz="6" w:space="0" w:color="auto"/>
              <w:left w:val="single" w:sz="6" w:space="0" w:color="auto"/>
              <w:bottom w:val="single" w:sz="6" w:space="0" w:color="auto"/>
              <w:right w:val="single" w:sz="6" w:space="0" w:color="auto"/>
            </w:tcBorders>
            <w:vAlign w:val="center"/>
          </w:tcPr>
          <w:p w14:paraId="746C2C6A" w14:textId="77777777" w:rsidR="00307F50" w:rsidRPr="00D012D7" w:rsidRDefault="00307F50" w:rsidP="00307F50">
            <w:pPr>
              <w:rPr>
                <w:color w:val="000000" w:themeColor="text1"/>
              </w:rPr>
            </w:pPr>
            <w:r w:rsidRPr="00D012D7">
              <w:rPr>
                <w:color w:val="000000" w:themeColor="text1"/>
              </w:rPr>
              <w:t>W miejsce zapisu: „weryfikację i potwierdzenie danych wprowadzonych do elektronicznego formularza zgłoszenia danych przez operatora numerów alarmowych” proponuje się zapis „weryfikację i potwierdzenie adresy miejsca zdarzenia wprowadzonego do elektronicznego formularza zgłoszenia danych przez operatora numerów alarmowych”</w:t>
            </w:r>
          </w:p>
          <w:p w14:paraId="33086AE0" w14:textId="76573B77" w:rsidR="00307F50" w:rsidRPr="00D012D7" w:rsidRDefault="00307F50" w:rsidP="00307F50">
            <w:pPr>
              <w:rPr>
                <w:color w:val="000000" w:themeColor="text1"/>
              </w:rPr>
            </w:pPr>
            <w:r w:rsidRPr="00D012D7">
              <w:rPr>
                <w:color w:val="000000" w:themeColor="text1"/>
              </w:rPr>
              <w:t>Uzasadnienie: weryfikacja wszystkich zapisów dokonanych przez operatora wydłuży niepotrzebnie czas przyjmowania zgłoszenia, istotne jest potwierdzenie poprawności danych adresowych. Inne ważne dane będą wynikały z wywiadu medycznego.</w:t>
            </w:r>
          </w:p>
        </w:tc>
        <w:tc>
          <w:tcPr>
            <w:tcW w:w="1339" w:type="pct"/>
            <w:tcBorders>
              <w:top w:val="single" w:sz="6" w:space="0" w:color="auto"/>
              <w:left w:val="single" w:sz="6" w:space="0" w:color="auto"/>
              <w:bottom w:val="single" w:sz="6" w:space="0" w:color="auto"/>
              <w:right w:val="double" w:sz="4" w:space="0" w:color="auto"/>
            </w:tcBorders>
          </w:tcPr>
          <w:p w14:paraId="5DD208D0" w14:textId="0A1CE79D" w:rsidR="00D012D7" w:rsidRPr="00D012D7" w:rsidRDefault="00D012D7" w:rsidP="00307F50">
            <w:pPr>
              <w:rPr>
                <w:color w:val="000000" w:themeColor="text1"/>
              </w:rPr>
            </w:pPr>
            <w:r w:rsidRPr="00D012D7">
              <w:rPr>
                <w:color w:val="000000" w:themeColor="text1"/>
              </w:rPr>
              <w:t>Uwaga nieuwzględniona –</w:t>
            </w:r>
          </w:p>
          <w:p w14:paraId="601550B7" w14:textId="11EE1D1F" w:rsidR="00307F50" w:rsidRPr="00D012D7" w:rsidRDefault="00D012D7" w:rsidP="00307F50">
            <w:pPr>
              <w:rPr>
                <w:color w:val="000000" w:themeColor="text1"/>
              </w:rPr>
            </w:pPr>
            <w:r w:rsidRPr="00D012D7">
              <w:rPr>
                <w:color w:val="000000" w:themeColor="text1"/>
              </w:rPr>
              <w:t>w</w:t>
            </w:r>
            <w:r w:rsidR="00307F50" w:rsidRPr="00D012D7">
              <w:rPr>
                <w:color w:val="000000" w:themeColor="text1"/>
              </w:rPr>
              <w:t xml:space="preserve">eryfikacji podlegać powinny również takie dane jak powód wezwania, stan poszkodowanego czy liczba osób poszkodowanych, co przyczyni się do zapewniania przez operatora  właściwej „obsługi” zgłoszenia, dodatkowo </w:t>
            </w:r>
          </w:p>
          <w:p w14:paraId="64F8ED49" w14:textId="552348BA" w:rsidR="00307F50" w:rsidRPr="00D012D7" w:rsidRDefault="00307F50" w:rsidP="00307F50">
            <w:pPr>
              <w:rPr>
                <w:color w:val="000000" w:themeColor="text1"/>
              </w:rPr>
            </w:pPr>
            <w:r w:rsidRPr="00D012D7">
              <w:rPr>
                <w:color w:val="000000" w:themeColor="text1"/>
              </w:rPr>
              <w:t>nie zawsze dane miejsce zdarzenia posiada adres, dlatego ważne są wprowadzone dane opisujące miejsce zdarzenia i ich weryfikacja</w:t>
            </w:r>
          </w:p>
        </w:tc>
      </w:tr>
      <w:tr w:rsidR="00307F50" w:rsidRPr="00D012D7" w14:paraId="1210DA5A" w14:textId="77777777" w:rsidTr="006F6DE8">
        <w:trPr>
          <w:trHeight w:val="222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CB1289B" w14:textId="5DA8F5B8"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36F8E48" w14:textId="51AE1DA9" w:rsidR="00307F50" w:rsidRPr="00D012D7" w:rsidRDefault="00307F50" w:rsidP="00307F50">
            <w:pPr>
              <w:jc w:val="center"/>
              <w:rPr>
                <w:color w:val="000000" w:themeColor="text1"/>
              </w:rPr>
            </w:pPr>
            <w:r w:rsidRPr="00D012D7">
              <w:rPr>
                <w:color w:val="000000" w:themeColor="text1"/>
              </w:rPr>
              <w:t>Par.2 ust.2 pkt 2</w:t>
            </w:r>
          </w:p>
        </w:tc>
        <w:tc>
          <w:tcPr>
            <w:tcW w:w="645" w:type="pct"/>
            <w:tcBorders>
              <w:top w:val="single" w:sz="6" w:space="0" w:color="auto"/>
              <w:left w:val="single" w:sz="6" w:space="0" w:color="auto"/>
              <w:bottom w:val="single" w:sz="6" w:space="0" w:color="auto"/>
              <w:right w:val="single" w:sz="6" w:space="0" w:color="auto"/>
            </w:tcBorders>
            <w:vAlign w:val="center"/>
          </w:tcPr>
          <w:p w14:paraId="19B26768" w14:textId="1FB4AAD9" w:rsidR="00307F50" w:rsidRPr="00D012D7" w:rsidRDefault="00307F50" w:rsidP="00307F50">
            <w:pPr>
              <w:jc w:val="center"/>
              <w:rPr>
                <w:color w:val="000000" w:themeColor="text1"/>
              </w:rPr>
            </w:pPr>
            <w:r w:rsidRPr="00D012D7">
              <w:rPr>
                <w:color w:val="000000" w:themeColor="text1"/>
              </w:rPr>
              <w:t>WSPR Olsztyn</w:t>
            </w:r>
          </w:p>
        </w:tc>
        <w:tc>
          <w:tcPr>
            <w:tcW w:w="2328" w:type="pct"/>
            <w:tcBorders>
              <w:top w:val="single" w:sz="6" w:space="0" w:color="auto"/>
              <w:left w:val="single" w:sz="6" w:space="0" w:color="auto"/>
              <w:bottom w:val="single" w:sz="6" w:space="0" w:color="auto"/>
              <w:right w:val="single" w:sz="6" w:space="0" w:color="auto"/>
            </w:tcBorders>
          </w:tcPr>
          <w:p w14:paraId="710B0120" w14:textId="77777777" w:rsidR="00307F50" w:rsidRPr="00D012D7" w:rsidRDefault="00307F50" w:rsidP="00307F50">
            <w:pPr>
              <w:autoSpaceDE w:val="0"/>
              <w:autoSpaceDN w:val="0"/>
              <w:adjustRightInd w:val="0"/>
              <w:spacing w:line="276" w:lineRule="auto"/>
              <w:rPr>
                <w:rFonts w:eastAsiaTheme="minorHAnsi"/>
                <w:color w:val="000000" w:themeColor="text1"/>
                <w:lang w:eastAsia="en-US"/>
              </w:rPr>
            </w:pPr>
            <w:r w:rsidRPr="00D012D7">
              <w:rPr>
                <w:color w:val="000000" w:themeColor="text1"/>
                <w:lang w:eastAsia="en-US"/>
              </w:rPr>
              <w:t>Proponuję zamiast: „</w:t>
            </w:r>
            <w:r w:rsidRPr="00D012D7">
              <w:rPr>
                <w:rFonts w:eastAsiaTheme="minorHAnsi"/>
                <w:color w:val="000000" w:themeColor="text1"/>
                <w:lang w:eastAsia="en-US"/>
              </w:rPr>
              <w:t xml:space="preserve">weryfikację i potwierdzenie danych wprowadzonych do elektronicznego formularza zgłoszenia danych przez operatora numerów alarmowych: zapis: „weryfikację i potwierdzenie </w:t>
            </w:r>
            <w:r w:rsidRPr="00D012D7">
              <w:rPr>
                <w:rFonts w:eastAsiaTheme="minorHAnsi"/>
                <w:b/>
                <w:color w:val="000000" w:themeColor="text1"/>
                <w:lang w:eastAsia="en-US"/>
              </w:rPr>
              <w:t>adresu miejsca zdarzenia</w:t>
            </w:r>
            <w:r w:rsidRPr="00D012D7">
              <w:rPr>
                <w:rFonts w:eastAsiaTheme="minorHAnsi"/>
                <w:color w:val="000000" w:themeColor="text1"/>
                <w:lang w:eastAsia="en-US"/>
              </w:rPr>
              <w:t xml:space="preserve"> wprowadzonego do elektronicznego formularza zgłoszenia danych przez operatora numerów alarmowych”.</w:t>
            </w:r>
          </w:p>
          <w:p w14:paraId="6C35AF02" w14:textId="4E370E9A" w:rsidR="00307F50" w:rsidRPr="00D012D7" w:rsidRDefault="00307F50" w:rsidP="00307F50">
            <w:pPr>
              <w:rPr>
                <w:color w:val="000000" w:themeColor="text1"/>
              </w:rPr>
            </w:pPr>
            <w:r w:rsidRPr="00D012D7">
              <w:rPr>
                <w:rFonts w:eastAsiaTheme="minorHAnsi"/>
                <w:color w:val="000000" w:themeColor="text1"/>
                <w:lang w:eastAsia="en-US"/>
              </w:rPr>
              <w:t>Uzasadnienie: weryfikacja wszystkich zapisów dokonanych przez operatora wydłuży niepotrzebnie czas przyjmowania zgłoszenia, istotne jest potwierdzenie poprawności danych adresowych. Inne ważne dane będą wynikały z wywiadu medycznego.</w:t>
            </w:r>
          </w:p>
        </w:tc>
        <w:tc>
          <w:tcPr>
            <w:tcW w:w="1339" w:type="pct"/>
            <w:tcBorders>
              <w:top w:val="single" w:sz="6" w:space="0" w:color="auto"/>
              <w:left w:val="single" w:sz="6" w:space="0" w:color="auto"/>
              <w:bottom w:val="single" w:sz="6" w:space="0" w:color="auto"/>
              <w:right w:val="double" w:sz="4" w:space="0" w:color="auto"/>
            </w:tcBorders>
          </w:tcPr>
          <w:p w14:paraId="685D4A30" w14:textId="3C51DE22" w:rsidR="00D012D7" w:rsidRPr="00D012D7" w:rsidRDefault="00307F50" w:rsidP="00307F50">
            <w:pPr>
              <w:rPr>
                <w:color w:val="000000" w:themeColor="text1"/>
              </w:rPr>
            </w:pPr>
            <w:r w:rsidRPr="00D012D7">
              <w:rPr>
                <w:color w:val="000000" w:themeColor="text1"/>
              </w:rPr>
              <w:t>Uwaga nieuwzg</w:t>
            </w:r>
            <w:r w:rsidR="00D012D7" w:rsidRPr="00D012D7">
              <w:rPr>
                <w:color w:val="000000" w:themeColor="text1"/>
              </w:rPr>
              <w:t xml:space="preserve">lędniona – </w:t>
            </w:r>
          </w:p>
          <w:p w14:paraId="724BB6A4" w14:textId="2BC39D70" w:rsidR="00307F50" w:rsidRPr="00D012D7" w:rsidRDefault="00D012D7" w:rsidP="00307F50">
            <w:pPr>
              <w:rPr>
                <w:color w:val="000000" w:themeColor="text1"/>
              </w:rPr>
            </w:pPr>
            <w:r w:rsidRPr="00D012D7">
              <w:rPr>
                <w:color w:val="000000" w:themeColor="text1"/>
              </w:rPr>
              <w:t>w</w:t>
            </w:r>
            <w:r w:rsidR="00307F50" w:rsidRPr="00D012D7">
              <w:rPr>
                <w:color w:val="000000" w:themeColor="text1"/>
              </w:rPr>
              <w:t xml:space="preserve">eryfikacji podlegać powinny również takie dane jak powód wezwania, stan poszkodowanego czy liczba osób poszkodowanych, co przyczyni się do zapewniania przez operatora  właściwej „obsługi” zgłoszenia, dodatkowo </w:t>
            </w:r>
          </w:p>
          <w:p w14:paraId="6287E2B3" w14:textId="5DAA95FB" w:rsidR="00307F50" w:rsidRPr="00D012D7" w:rsidRDefault="00307F50" w:rsidP="00307F50">
            <w:pPr>
              <w:rPr>
                <w:color w:val="000000" w:themeColor="text1"/>
              </w:rPr>
            </w:pPr>
            <w:r w:rsidRPr="00D012D7">
              <w:rPr>
                <w:color w:val="000000" w:themeColor="text1"/>
              </w:rPr>
              <w:t>nie zawsze dane miejsce zdarzenia posiada adres, dlatego ważne są wprowadzone dane opisujące miejsce zdarzenia i ich weryfikacja</w:t>
            </w:r>
          </w:p>
        </w:tc>
      </w:tr>
      <w:tr w:rsidR="00307F50" w:rsidRPr="00D012D7" w14:paraId="32E7CD2E" w14:textId="77777777" w:rsidTr="006F6DE8">
        <w:trPr>
          <w:trHeight w:val="225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BED26C8" w14:textId="5DF407A6"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13F5A585" w14:textId="6A917DBA" w:rsidR="00307F50" w:rsidRPr="00D012D7" w:rsidRDefault="00307F50" w:rsidP="00307F50">
            <w:pPr>
              <w:jc w:val="center"/>
              <w:rPr>
                <w:color w:val="000000" w:themeColor="text1"/>
              </w:rPr>
            </w:pPr>
            <w:r w:rsidRPr="00D012D7">
              <w:rPr>
                <w:color w:val="000000" w:themeColor="text1"/>
              </w:rPr>
              <w:t>§ 2 ust.2 pkt 2</w:t>
            </w:r>
          </w:p>
        </w:tc>
        <w:tc>
          <w:tcPr>
            <w:tcW w:w="645" w:type="pct"/>
            <w:tcBorders>
              <w:top w:val="single" w:sz="6" w:space="0" w:color="auto"/>
              <w:left w:val="single" w:sz="6" w:space="0" w:color="auto"/>
              <w:bottom w:val="single" w:sz="6" w:space="0" w:color="auto"/>
              <w:right w:val="single" w:sz="6" w:space="0" w:color="auto"/>
            </w:tcBorders>
            <w:vAlign w:val="center"/>
          </w:tcPr>
          <w:p w14:paraId="51DB9125" w14:textId="03511A82"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5F490C24" w14:textId="77777777" w:rsidR="00307F50" w:rsidRPr="00D012D7" w:rsidRDefault="00307F50" w:rsidP="00307F50">
            <w:pPr>
              <w:rPr>
                <w:color w:val="000000" w:themeColor="text1"/>
              </w:rPr>
            </w:pPr>
            <w:r w:rsidRPr="00D012D7">
              <w:rPr>
                <w:color w:val="000000" w:themeColor="text1"/>
              </w:rPr>
              <w:t>Zamiast: „weryfikację i potwierdzenie danych wprowadzonych do elektronicznego formularza zgłoszenia danych przez operatora numerów alarmowych: zapis: „weryfikację i potwierdzenie adresu miejsca zdarzenia wprowadzonego do elektronicznego formularza zgłoszenia danych przez operatora numerów alarmowych”.</w:t>
            </w:r>
          </w:p>
          <w:p w14:paraId="6F5C0A43" w14:textId="10639AEC" w:rsidR="00307F50" w:rsidRPr="00D012D7" w:rsidRDefault="00307F50" w:rsidP="00307F50">
            <w:pPr>
              <w:rPr>
                <w:color w:val="000000" w:themeColor="text1"/>
              </w:rPr>
            </w:pPr>
            <w:r w:rsidRPr="00D012D7">
              <w:rPr>
                <w:color w:val="000000" w:themeColor="text1"/>
              </w:rPr>
              <w:t>Weryfikacja wszystkich zapisów dokonanych przez operatora wydłuży niepotrzebnie czas przyjmowania zgłoszenia, istotne jest potwierdzenie poprawności danych adresowych. Inne ważne dane będą wynikały z wywiadu medycznego.</w:t>
            </w:r>
          </w:p>
        </w:tc>
        <w:tc>
          <w:tcPr>
            <w:tcW w:w="1339" w:type="pct"/>
            <w:tcBorders>
              <w:top w:val="single" w:sz="6" w:space="0" w:color="auto"/>
              <w:left w:val="single" w:sz="6" w:space="0" w:color="auto"/>
              <w:bottom w:val="single" w:sz="6" w:space="0" w:color="auto"/>
              <w:right w:val="double" w:sz="4" w:space="0" w:color="auto"/>
            </w:tcBorders>
          </w:tcPr>
          <w:p w14:paraId="23266AC1" w14:textId="22B63FD8" w:rsidR="00D012D7" w:rsidRPr="00D012D7" w:rsidRDefault="00D012D7" w:rsidP="00307F50">
            <w:pPr>
              <w:rPr>
                <w:color w:val="000000" w:themeColor="text1"/>
              </w:rPr>
            </w:pPr>
            <w:r w:rsidRPr="00D012D7">
              <w:rPr>
                <w:color w:val="000000" w:themeColor="text1"/>
              </w:rPr>
              <w:t xml:space="preserve">Uwaga nieuwzględniona – </w:t>
            </w:r>
          </w:p>
          <w:p w14:paraId="71EC1025" w14:textId="44BC110B" w:rsidR="00307F50" w:rsidRPr="00D012D7" w:rsidRDefault="00D012D7" w:rsidP="00307F50">
            <w:pPr>
              <w:rPr>
                <w:color w:val="000000" w:themeColor="text1"/>
              </w:rPr>
            </w:pPr>
            <w:r w:rsidRPr="00D012D7">
              <w:rPr>
                <w:color w:val="000000" w:themeColor="text1"/>
              </w:rPr>
              <w:t>w</w:t>
            </w:r>
            <w:r w:rsidR="00307F50" w:rsidRPr="00D012D7">
              <w:rPr>
                <w:color w:val="000000" w:themeColor="text1"/>
              </w:rPr>
              <w:t xml:space="preserve">eryfikacji podlegać powinny również takie dane jak powód wezwania, stan poszkodowanego czy liczba osób poszkodowanych, co przyczyni się do zapewniania przez operatora  właściwej „obsługi” zgłoszenia, dodatkowo </w:t>
            </w:r>
          </w:p>
          <w:p w14:paraId="390293AB" w14:textId="083443E5" w:rsidR="00307F50" w:rsidRPr="00D012D7" w:rsidRDefault="00307F50" w:rsidP="00307F50">
            <w:pPr>
              <w:rPr>
                <w:color w:val="000000" w:themeColor="text1"/>
              </w:rPr>
            </w:pPr>
            <w:r w:rsidRPr="00D012D7">
              <w:rPr>
                <w:color w:val="000000" w:themeColor="text1"/>
              </w:rPr>
              <w:t>nie zawsze dane miejsce zdarzenia posiada adres, dlatego ważne są wprowadzone dane opisujące miejsce zdarzenia i ich weryfikacja</w:t>
            </w:r>
          </w:p>
        </w:tc>
      </w:tr>
      <w:tr w:rsidR="00307F50" w:rsidRPr="00D012D7" w14:paraId="648E3645" w14:textId="77777777" w:rsidTr="006F6DE8">
        <w:trPr>
          <w:trHeight w:val="225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EE87B76" w14:textId="13DA2989"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57D52C17" w14:textId="6A12D8EB" w:rsidR="00307F50" w:rsidRPr="00D012D7" w:rsidRDefault="00307F50" w:rsidP="00307F50">
            <w:pPr>
              <w:jc w:val="center"/>
              <w:rPr>
                <w:color w:val="000000" w:themeColor="text1"/>
              </w:rPr>
            </w:pPr>
            <w:r w:rsidRPr="00D012D7">
              <w:rPr>
                <w:color w:val="000000" w:themeColor="text1"/>
              </w:rPr>
              <w:t xml:space="preserve">§ 2 ust. 2 </w:t>
            </w:r>
            <w:r w:rsidRPr="00D012D7">
              <w:rPr>
                <w:color w:val="000000" w:themeColor="text1"/>
              </w:rPr>
              <w:br/>
              <w:t>pkt. 3</w:t>
            </w:r>
          </w:p>
        </w:tc>
        <w:tc>
          <w:tcPr>
            <w:tcW w:w="645" w:type="pct"/>
            <w:tcBorders>
              <w:top w:val="single" w:sz="6" w:space="0" w:color="auto"/>
              <w:left w:val="single" w:sz="6" w:space="0" w:color="auto"/>
              <w:bottom w:val="single" w:sz="6" w:space="0" w:color="auto"/>
              <w:right w:val="single" w:sz="6" w:space="0" w:color="auto"/>
            </w:tcBorders>
            <w:vAlign w:val="center"/>
          </w:tcPr>
          <w:p w14:paraId="28096079" w14:textId="70189BDD" w:rsidR="00307F50" w:rsidRPr="00D012D7" w:rsidRDefault="00307F50" w:rsidP="00307F50">
            <w:pPr>
              <w:jc w:val="center"/>
              <w:rPr>
                <w:color w:val="000000" w:themeColor="text1"/>
              </w:rPr>
            </w:pPr>
            <w:r w:rsidRPr="00D012D7">
              <w:rPr>
                <w:color w:val="000000" w:themeColor="text1"/>
              </w:rPr>
              <w:t>Naczelna Rada Lekarska</w:t>
            </w:r>
          </w:p>
        </w:tc>
        <w:tc>
          <w:tcPr>
            <w:tcW w:w="2328" w:type="pct"/>
            <w:tcBorders>
              <w:top w:val="single" w:sz="6" w:space="0" w:color="auto"/>
              <w:left w:val="single" w:sz="6" w:space="0" w:color="auto"/>
              <w:bottom w:val="single" w:sz="6" w:space="0" w:color="auto"/>
              <w:right w:val="single" w:sz="6" w:space="0" w:color="auto"/>
            </w:tcBorders>
          </w:tcPr>
          <w:p w14:paraId="7B206E15" w14:textId="77777777" w:rsidR="00307F50" w:rsidRPr="00D012D7" w:rsidRDefault="00307F50" w:rsidP="00307F50">
            <w:pPr>
              <w:jc w:val="both"/>
              <w:rPr>
                <w:color w:val="000000" w:themeColor="text1"/>
              </w:rPr>
            </w:pPr>
            <w:r w:rsidRPr="00D012D7">
              <w:rPr>
                <w:color w:val="000000" w:themeColor="text1"/>
              </w:rPr>
              <w:t>W miejscu zapisu: „dyspozytor medyczny przyjmujący zdarzenie podejmuje trzy próby nawiązania rozmowy z osobą wzywającą” proponuje się zapis: „dyspozytor medyczny przyjmujący zdarzenie podejmuje do trzech prób nawiązania rozmowy z osobą wzywającą w zależności od powodu wezwania wprowadzonego do elektronicznego formularza zgłoszenia przez operatora numerów alarmowych”</w:t>
            </w:r>
          </w:p>
          <w:p w14:paraId="0AC6CDF0" w14:textId="262C2520" w:rsidR="00307F50" w:rsidRPr="00D012D7" w:rsidRDefault="00307F50" w:rsidP="00307F50">
            <w:pPr>
              <w:rPr>
                <w:color w:val="000000" w:themeColor="text1"/>
              </w:rPr>
            </w:pPr>
            <w:r w:rsidRPr="00D012D7">
              <w:rPr>
                <w:color w:val="000000" w:themeColor="text1"/>
              </w:rPr>
              <w:t>Uzasadnienie: w sytuacji zgłoszeń dotyczących bezpośredniego zagrożenia życia obligatoryjne wykonywanie trzech prób połączenia niepotrzebnie wydłuży czas przyjmowania zgłoszenia.</w:t>
            </w:r>
          </w:p>
        </w:tc>
        <w:tc>
          <w:tcPr>
            <w:tcW w:w="1339" w:type="pct"/>
            <w:tcBorders>
              <w:top w:val="single" w:sz="6" w:space="0" w:color="auto"/>
              <w:left w:val="single" w:sz="6" w:space="0" w:color="auto"/>
              <w:bottom w:val="single" w:sz="6" w:space="0" w:color="auto"/>
              <w:right w:val="double" w:sz="4" w:space="0" w:color="auto"/>
            </w:tcBorders>
          </w:tcPr>
          <w:p w14:paraId="41119149" w14:textId="7DE6A916" w:rsidR="00307F50" w:rsidRPr="00D012D7" w:rsidRDefault="00307F50" w:rsidP="00307F50">
            <w:pPr>
              <w:rPr>
                <w:color w:val="000000" w:themeColor="text1"/>
              </w:rPr>
            </w:pPr>
            <w:r w:rsidRPr="00D012D7">
              <w:rPr>
                <w:color w:val="000000" w:themeColor="text1"/>
              </w:rPr>
              <w:t>Uwaga częściowo uwzględniona</w:t>
            </w:r>
            <w:r w:rsidR="00D012D7" w:rsidRPr="00D012D7">
              <w:rPr>
                <w:color w:val="000000" w:themeColor="text1"/>
              </w:rPr>
              <w:t>-</w:t>
            </w:r>
          </w:p>
          <w:p w14:paraId="19AE9822" w14:textId="77777777" w:rsidR="00307F50" w:rsidRPr="00D012D7" w:rsidRDefault="00307F50" w:rsidP="00307F50">
            <w:pPr>
              <w:rPr>
                <w:color w:val="000000" w:themeColor="text1"/>
              </w:rPr>
            </w:pPr>
            <w:r w:rsidRPr="00D012D7">
              <w:rPr>
                <w:color w:val="000000" w:themeColor="text1"/>
              </w:rPr>
              <w:t xml:space="preserve">w zakresie zapisu „dyspozytor medyczny przyjmujący zdarzenie podejmuje do trzech prób” </w:t>
            </w:r>
          </w:p>
          <w:p w14:paraId="07D72AB6" w14:textId="104E8872" w:rsidR="00307F50" w:rsidRPr="00D012D7" w:rsidRDefault="00307F50" w:rsidP="00307F50">
            <w:pPr>
              <w:rPr>
                <w:color w:val="000000" w:themeColor="text1"/>
              </w:rPr>
            </w:pPr>
            <w:r w:rsidRPr="00D012D7">
              <w:rPr>
                <w:color w:val="000000" w:themeColor="text1"/>
              </w:rPr>
              <w:t xml:space="preserve">pominięto propozycje dopisania „w zależności od powodu wezwania wprowadzonego do elektronicznego formularza zgłoszenia przez operatora numerów alarmowych” z uwagi na </w:t>
            </w:r>
          </w:p>
        </w:tc>
      </w:tr>
      <w:tr w:rsidR="00307F50" w:rsidRPr="00D012D7" w14:paraId="239D7898" w14:textId="77777777" w:rsidTr="006F6DE8">
        <w:trPr>
          <w:trHeight w:val="54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DD06E79"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02B134A" w14:textId="557F0D1E" w:rsidR="00307F50" w:rsidRPr="00D012D7" w:rsidRDefault="00307F50" w:rsidP="00307F50">
            <w:pPr>
              <w:jc w:val="center"/>
              <w:rPr>
                <w:bCs/>
                <w:color w:val="000000" w:themeColor="text1"/>
              </w:rPr>
            </w:pPr>
            <w:r w:rsidRPr="00D012D7">
              <w:rPr>
                <w:color w:val="000000" w:themeColor="text1"/>
              </w:rPr>
              <w:t xml:space="preserve">§ 2 ust. 2 </w:t>
            </w:r>
            <w:r w:rsidRPr="00D012D7">
              <w:rPr>
                <w:color w:val="000000" w:themeColor="text1"/>
              </w:rPr>
              <w:br/>
              <w:t>pkt. 3</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F8FD71F" w14:textId="06270860" w:rsidR="00307F50" w:rsidRPr="00D012D7" w:rsidRDefault="00307F50" w:rsidP="00307F50">
            <w:pPr>
              <w:jc w:val="center"/>
              <w:rPr>
                <w:color w:val="000000" w:themeColor="text1"/>
              </w:rPr>
            </w:pPr>
            <w:r w:rsidRPr="00D012D7">
              <w:rPr>
                <w:color w:val="000000" w:themeColor="text1"/>
              </w:rPr>
              <w:t xml:space="preserve">Wojewódzka Stacja Ratownictwa Medycznego w Łodzi </w:t>
            </w:r>
            <w:r w:rsidRPr="00D012D7">
              <w:rPr>
                <w:color w:val="000000" w:themeColor="text1"/>
              </w:rPr>
              <w:br/>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22790180" w14:textId="77777777" w:rsidR="00307F50" w:rsidRPr="00D012D7" w:rsidRDefault="00307F50" w:rsidP="00307F50">
            <w:pPr>
              <w:jc w:val="both"/>
              <w:rPr>
                <w:color w:val="000000" w:themeColor="text1"/>
              </w:rPr>
            </w:pPr>
            <w:r w:rsidRPr="00D012D7">
              <w:rPr>
                <w:color w:val="000000" w:themeColor="text1"/>
              </w:rPr>
              <w:t xml:space="preserve">Propozycja zmiany treści </w:t>
            </w:r>
            <w:proofErr w:type="spellStart"/>
            <w:r w:rsidRPr="00D012D7">
              <w:rPr>
                <w:color w:val="000000" w:themeColor="text1"/>
              </w:rPr>
              <w:t>ppkt</w:t>
            </w:r>
            <w:proofErr w:type="spellEnd"/>
            <w:r w:rsidRPr="00D012D7">
              <w:rPr>
                <w:color w:val="000000" w:themeColor="text1"/>
              </w:rPr>
              <w:t>. d na</w:t>
            </w:r>
            <w:r w:rsidRPr="00D012D7">
              <w:rPr>
                <w:b/>
                <w:bCs/>
                <w:color w:val="000000" w:themeColor="text1"/>
              </w:rPr>
              <w:t xml:space="preserve">: </w:t>
            </w:r>
            <w:r w:rsidRPr="00D012D7">
              <w:rPr>
                <w:b/>
                <w:bCs/>
                <w:i/>
                <w:iCs/>
                <w:color w:val="000000" w:themeColor="text1"/>
              </w:rPr>
              <w:t>imieniu i nazwisku, wieku i płci osoby, u której podejrzewa się stan nagłego zagrożenia zdrowotnego</w:t>
            </w:r>
            <w:r w:rsidRPr="00D012D7">
              <w:rPr>
                <w:color w:val="000000" w:themeColor="text1"/>
              </w:rPr>
              <w:t xml:space="preserve"> oraz </w:t>
            </w:r>
            <w:r w:rsidRPr="00D012D7">
              <w:rPr>
                <w:b/>
                <w:bCs/>
                <w:color w:val="000000" w:themeColor="text1"/>
              </w:rPr>
              <w:t xml:space="preserve">wprowadzenie </w:t>
            </w:r>
            <w:proofErr w:type="spellStart"/>
            <w:r w:rsidRPr="00D012D7">
              <w:rPr>
                <w:b/>
                <w:bCs/>
                <w:color w:val="000000" w:themeColor="text1"/>
              </w:rPr>
              <w:t>ppkt</w:t>
            </w:r>
            <w:proofErr w:type="spellEnd"/>
            <w:r w:rsidRPr="00D012D7">
              <w:rPr>
                <w:b/>
                <w:bCs/>
                <w:color w:val="000000" w:themeColor="text1"/>
              </w:rPr>
              <w:t xml:space="preserve">. e) o treści: </w:t>
            </w:r>
            <w:r w:rsidRPr="00D012D7">
              <w:rPr>
                <w:b/>
                <w:bCs/>
                <w:i/>
                <w:iCs/>
                <w:color w:val="000000" w:themeColor="text1"/>
              </w:rPr>
              <w:t xml:space="preserve">informacji innych niż wymienione </w:t>
            </w:r>
            <w:r w:rsidRPr="00D012D7">
              <w:rPr>
                <w:b/>
                <w:bCs/>
                <w:i/>
                <w:iCs/>
                <w:color w:val="000000" w:themeColor="text1"/>
              </w:rPr>
              <w:br/>
              <w:t>w lit. a-d, które mogą być istotne do obsługi zgłoszenia przez dyspozytora medycznego lub zespół ratownictwa medycznego</w:t>
            </w:r>
            <w:r w:rsidRPr="00D012D7">
              <w:rPr>
                <w:color w:val="000000" w:themeColor="text1"/>
              </w:rPr>
              <w:t>.</w:t>
            </w:r>
          </w:p>
          <w:p w14:paraId="53AAD950" w14:textId="77777777" w:rsidR="00307F50" w:rsidRPr="00D012D7" w:rsidRDefault="00307F50" w:rsidP="006F6DE8">
            <w:pPr>
              <w:pStyle w:val="ARTartustawynprozporzdzenia"/>
              <w:shd w:val="clear" w:color="auto" w:fill="auto"/>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before="0" w:line="240" w:lineRule="auto"/>
              <w:ind w:firstLine="0"/>
              <w:rPr>
                <w:rFonts w:hint="eastAsia"/>
                <w:color w:val="000000" w:themeColor="text1"/>
                <w:sz w:val="20"/>
                <w:szCs w:val="20"/>
              </w:rPr>
            </w:pPr>
            <w:r w:rsidRPr="00D012D7">
              <w:rPr>
                <w:color w:val="000000" w:themeColor="text1"/>
                <w:sz w:val="20"/>
                <w:szCs w:val="20"/>
              </w:rPr>
              <w:t xml:space="preserve">Operatorzy numeru alarmowego 112 nie wprowadzają w formatkę zgłoszenia imienia i nazwiska, wieku i płci pacjenta, gdyż nie ma takich rubryk  w ich systemie. W związku z tym, dyspozytor powinien te dane bezwzględnie uzupełnić, tak jak jest to zapisane §2 ust.1 pkt.2 </w:t>
            </w:r>
            <w:proofErr w:type="spellStart"/>
            <w:r w:rsidRPr="00D012D7">
              <w:rPr>
                <w:color w:val="000000" w:themeColor="text1"/>
                <w:sz w:val="20"/>
                <w:szCs w:val="20"/>
              </w:rPr>
              <w:t>ppkt</w:t>
            </w:r>
            <w:proofErr w:type="spellEnd"/>
            <w:r w:rsidRPr="00D012D7">
              <w:rPr>
                <w:color w:val="000000" w:themeColor="text1"/>
                <w:sz w:val="20"/>
                <w:szCs w:val="20"/>
              </w:rPr>
              <w:t>. f.</w:t>
            </w:r>
          </w:p>
          <w:p w14:paraId="5C3CA6E9" w14:textId="545CE050" w:rsidR="00307F50" w:rsidRPr="00D012D7" w:rsidRDefault="00307F50" w:rsidP="006F6DE8">
            <w:pPr>
              <w:pStyle w:val="ARTartustawynprozporzdzenia"/>
              <w:shd w:val="clear" w:color="auto" w:fill="auto"/>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3945"/>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before="0" w:line="240" w:lineRule="auto"/>
              <w:ind w:firstLine="0"/>
              <w:jc w:val="left"/>
              <w:rPr>
                <w:rFonts w:hint="eastAsia"/>
                <w:color w:val="000000" w:themeColor="text1"/>
                <w:sz w:val="20"/>
                <w:szCs w:val="20"/>
              </w:rPr>
            </w:pP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r w:rsidRPr="00D012D7">
              <w:rPr>
                <w:color w:val="000000" w:themeColor="text1"/>
                <w:sz w:val="20"/>
                <w:szCs w:val="20"/>
              </w:rPr>
              <w:tab/>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1DDC3301" w14:textId="4B18F2AA" w:rsidR="00307F50" w:rsidRPr="00D012D7" w:rsidRDefault="00A27209" w:rsidP="00A27209">
            <w:pPr>
              <w:rPr>
                <w:color w:val="000000" w:themeColor="text1"/>
              </w:rPr>
            </w:pPr>
            <w:r w:rsidRPr="00D012D7">
              <w:rPr>
                <w:color w:val="000000" w:themeColor="text1"/>
              </w:rPr>
              <w:t>Uwaga uwzględniona</w:t>
            </w:r>
            <w:r w:rsidR="00307F50" w:rsidRPr="00D012D7">
              <w:rPr>
                <w:color w:val="000000" w:themeColor="text1"/>
              </w:rPr>
              <w:t xml:space="preserve"> </w:t>
            </w:r>
          </w:p>
        </w:tc>
      </w:tr>
      <w:tr w:rsidR="00307F50" w:rsidRPr="00D012D7" w14:paraId="4DD32EA5" w14:textId="77777777" w:rsidTr="006F6DE8">
        <w:trPr>
          <w:trHeight w:val="2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B580453" w14:textId="1B4CDEBA"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5E11647" w14:textId="77777777" w:rsidR="00307F50" w:rsidRPr="00D012D7" w:rsidRDefault="00307F50" w:rsidP="00307F50">
            <w:pPr>
              <w:jc w:val="center"/>
              <w:rPr>
                <w:color w:val="000000" w:themeColor="text1"/>
              </w:rPr>
            </w:pPr>
            <w:r w:rsidRPr="00D012D7">
              <w:rPr>
                <w:color w:val="000000" w:themeColor="text1"/>
              </w:rPr>
              <w:t>§ 2 ust. 2</w:t>
            </w:r>
          </w:p>
          <w:p w14:paraId="6AAAB081" w14:textId="47206E12" w:rsidR="00307F50" w:rsidRPr="00D012D7" w:rsidRDefault="00307F50" w:rsidP="00307F50">
            <w:pPr>
              <w:jc w:val="center"/>
              <w:rPr>
                <w:color w:val="000000" w:themeColor="text1"/>
              </w:rPr>
            </w:pPr>
            <w:r w:rsidRPr="00D012D7">
              <w:rPr>
                <w:color w:val="000000" w:themeColor="text1"/>
              </w:rPr>
              <w:t xml:space="preserve"> pkt. 3 lit. d</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142223A" w14:textId="7FF63666"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19B15ADD" w14:textId="77777777" w:rsidR="00307F50" w:rsidRPr="00D012D7" w:rsidRDefault="00307F50" w:rsidP="00307F50">
            <w:pPr>
              <w:rPr>
                <w:color w:val="000000" w:themeColor="text1"/>
              </w:rPr>
            </w:pPr>
            <w:r w:rsidRPr="00D012D7">
              <w:rPr>
                <w:color w:val="000000" w:themeColor="text1"/>
              </w:rPr>
              <w:t xml:space="preserve">Zmiana treści </w:t>
            </w:r>
            <w:proofErr w:type="spellStart"/>
            <w:r w:rsidRPr="00D012D7">
              <w:rPr>
                <w:color w:val="000000" w:themeColor="text1"/>
                <w:u w:val="single"/>
              </w:rPr>
              <w:t>ppkt</w:t>
            </w:r>
            <w:proofErr w:type="spellEnd"/>
            <w:r w:rsidRPr="00D012D7">
              <w:rPr>
                <w:color w:val="000000" w:themeColor="text1"/>
                <w:u w:val="single"/>
              </w:rPr>
              <w:t>. d</w:t>
            </w:r>
            <w:r w:rsidRPr="00D012D7">
              <w:rPr>
                <w:color w:val="000000" w:themeColor="text1"/>
              </w:rPr>
              <w:t xml:space="preserve"> na: „imieniu i nazwisku, wieku i płci osoby, u której podejrzewa się stan nagłego zagrożenia zdrowotnego” </w:t>
            </w:r>
            <w:r w:rsidRPr="00D012D7">
              <w:rPr>
                <w:color w:val="000000" w:themeColor="text1"/>
                <w:u w:val="single"/>
              </w:rPr>
              <w:t xml:space="preserve">oraz wprowadzenie </w:t>
            </w:r>
            <w:proofErr w:type="spellStart"/>
            <w:r w:rsidRPr="00D012D7">
              <w:rPr>
                <w:color w:val="000000" w:themeColor="text1"/>
                <w:u w:val="single"/>
              </w:rPr>
              <w:t>ppkt</w:t>
            </w:r>
            <w:proofErr w:type="spellEnd"/>
            <w:r w:rsidRPr="00D012D7">
              <w:rPr>
                <w:color w:val="000000" w:themeColor="text1"/>
                <w:u w:val="single"/>
              </w:rPr>
              <w:t>. e)</w:t>
            </w:r>
            <w:r w:rsidRPr="00D012D7">
              <w:rPr>
                <w:color w:val="000000" w:themeColor="text1"/>
              </w:rPr>
              <w:t xml:space="preserve"> o treści: informacji innych niż wymienione w lit. a-d, które mogą być istotne do obsługi zgłoszenia przez dyspozytora medycznego lub zespół ratownictwa medycznego”.</w:t>
            </w:r>
          </w:p>
          <w:p w14:paraId="5127CAFC" w14:textId="43F78110" w:rsidR="00307F50" w:rsidRPr="00D012D7" w:rsidRDefault="00307F50" w:rsidP="00307F50">
            <w:pPr>
              <w:jc w:val="both"/>
              <w:rPr>
                <w:color w:val="000000" w:themeColor="text1"/>
              </w:rPr>
            </w:pPr>
            <w:r w:rsidRPr="00D012D7">
              <w:rPr>
                <w:color w:val="000000" w:themeColor="text1"/>
              </w:rPr>
              <w:t xml:space="preserve">Operatorzy numeru alarmowego 112 nie wprowadzają w formatkę zgłoszenia imienia i nazwiska, wieku i płci pacjenta, gdyż nie ma takich rubryk  w ich systemie. W związku z tym, dyspozytor powinien te dane bezwzględnie uzupełnić, tak jak jest to zapisane §2 ust.1 pkt.2 </w:t>
            </w:r>
            <w:proofErr w:type="spellStart"/>
            <w:r w:rsidRPr="00D012D7">
              <w:rPr>
                <w:color w:val="000000" w:themeColor="text1"/>
              </w:rPr>
              <w:t>ppkt</w:t>
            </w:r>
            <w:proofErr w:type="spellEnd"/>
            <w:r w:rsidRPr="00D012D7">
              <w:rPr>
                <w:color w:val="000000" w:themeColor="text1"/>
              </w:rPr>
              <w:t>. f.</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12794DD" w14:textId="5B91DAC1" w:rsidR="00A27209" w:rsidRPr="00D012D7" w:rsidRDefault="00A27209" w:rsidP="00A27209">
            <w:pPr>
              <w:rPr>
                <w:color w:val="000000" w:themeColor="text1"/>
              </w:rPr>
            </w:pPr>
            <w:r w:rsidRPr="00D012D7">
              <w:rPr>
                <w:color w:val="000000" w:themeColor="text1"/>
              </w:rPr>
              <w:t>Uwaga uwzględniona</w:t>
            </w:r>
          </w:p>
          <w:p w14:paraId="7EA2FD0F" w14:textId="054A7AD7" w:rsidR="00307F50" w:rsidRPr="00D012D7" w:rsidRDefault="00307F50" w:rsidP="00307F50">
            <w:pPr>
              <w:rPr>
                <w:color w:val="000000" w:themeColor="text1"/>
              </w:rPr>
            </w:pPr>
          </w:p>
        </w:tc>
      </w:tr>
      <w:tr w:rsidR="00307F50" w:rsidRPr="00D012D7" w14:paraId="3E327471" w14:textId="77777777" w:rsidTr="006F6DE8">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D2DF401"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06F68662" w14:textId="0326F6B1" w:rsidR="00307F50" w:rsidRPr="00D012D7" w:rsidRDefault="00307F50" w:rsidP="00307F50">
            <w:pPr>
              <w:jc w:val="center"/>
              <w:rPr>
                <w:color w:val="000000" w:themeColor="text1"/>
              </w:rPr>
            </w:pPr>
            <w:r w:rsidRPr="00D012D7">
              <w:rPr>
                <w:color w:val="000000" w:themeColor="text1"/>
              </w:rPr>
              <w:t>Par.2 ust.3</w:t>
            </w:r>
          </w:p>
        </w:tc>
        <w:tc>
          <w:tcPr>
            <w:tcW w:w="645" w:type="pct"/>
            <w:tcBorders>
              <w:top w:val="single" w:sz="6" w:space="0" w:color="auto"/>
              <w:left w:val="single" w:sz="6" w:space="0" w:color="auto"/>
              <w:bottom w:val="single" w:sz="6" w:space="0" w:color="auto"/>
              <w:right w:val="single" w:sz="6" w:space="0" w:color="auto"/>
            </w:tcBorders>
            <w:vAlign w:val="center"/>
          </w:tcPr>
          <w:p w14:paraId="3A8E2409" w14:textId="11DEE16D" w:rsidR="00307F50" w:rsidRPr="00D012D7" w:rsidRDefault="00307F50" w:rsidP="00307F50">
            <w:pPr>
              <w:jc w:val="center"/>
              <w:rPr>
                <w:color w:val="000000" w:themeColor="text1"/>
              </w:rPr>
            </w:pPr>
            <w:r w:rsidRPr="00D012D7">
              <w:rPr>
                <w:color w:val="000000" w:themeColor="text1"/>
              </w:rPr>
              <w:t>WSPR Olsztyn</w:t>
            </w:r>
          </w:p>
        </w:tc>
        <w:tc>
          <w:tcPr>
            <w:tcW w:w="2328" w:type="pct"/>
            <w:tcBorders>
              <w:top w:val="single" w:sz="6" w:space="0" w:color="auto"/>
              <w:left w:val="single" w:sz="6" w:space="0" w:color="auto"/>
              <w:bottom w:val="single" w:sz="6" w:space="0" w:color="auto"/>
              <w:right w:val="single" w:sz="6" w:space="0" w:color="auto"/>
            </w:tcBorders>
          </w:tcPr>
          <w:p w14:paraId="3AAAD2F5" w14:textId="77777777" w:rsidR="00307F50" w:rsidRPr="00D012D7" w:rsidRDefault="00307F50" w:rsidP="00307F50">
            <w:pPr>
              <w:autoSpaceDE w:val="0"/>
              <w:autoSpaceDN w:val="0"/>
              <w:adjustRightInd w:val="0"/>
              <w:spacing w:line="276" w:lineRule="auto"/>
              <w:rPr>
                <w:rFonts w:eastAsiaTheme="minorHAnsi"/>
                <w:color w:val="000000" w:themeColor="text1"/>
                <w:lang w:eastAsia="en-US"/>
              </w:rPr>
            </w:pPr>
            <w:r w:rsidRPr="00D012D7">
              <w:rPr>
                <w:color w:val="000000" w:themeColor="text1"/>
                <w:lang w:eastAsia="en-US"/>
              </w:rPr>
              <w:t>Proponuję zamiast: „</w:t>
            </w:r>
            <w:r w:rsidRPr="00D012D7">
              <w:rPr>
                <w:rFonts w:eastAsiaTheme="minorHAnsi"/>
                <w:color w:val="000000" w:themeColor="text1"/>
                <w:lang w:eastAsia="en-US"/>
              </w:rPr>
              <w:t xml:space="preserve">dyspozytor medyczny przyjmujący zdarzenie podejmuje trzy próby nawiązania rozmowy z osobą wzywającą” zapis: „dyspozytor medyczny przyjmujący zdarzenie podejmuje </w:t>
            </w:r>
            <w:r w:rsidRPr="00D012D7">
              <w:rPr>
                <w:rFonts w:eastAsiaTheme="minorHAnsi"/>
                <w:b/>
                <w:color w:val="000000" w:themeColor="text1"/>
                <w:lang w:eastAsia="en-US"/>
              </w:rPr>
              <w:t xml:space="preserve">do trzech prób </w:t>
            </w:r>
            <w:r w:rsidRPr="00D012D7">
              <w:rPr>
                <w:rFonts w:eastAsiaTheme="minorHAnsi"/>
                <w:color w:val="000000" w:themeColor="text1"/>
                <w:lang w:eastAsia="en-US"/>
              </w:rPr>
              <w:t>nawiązania rozmowy z osobą wzywającą w zależności od powodu wezwania wprowadzonego do elektronicznego formularza zgłoszenia przez operatora numerów alarmowych”.</w:t>
            </w:r>
          </w:p>
          <w:p w14:paraId="7A093D37" w14:textId="466BD855" w:rsidR="00307F50" w:rsidRPr="00D012D7" w:rsidRDefault="00307F50" w:rsidP="00307F50">
            <w:pPr>
              <w:rPr>
                <w:color w:val="000000" w:themeColor="text1"/>
              </w:rPr>
            </w:pPr>
            <w:r w:rsidRPr="00D012D7">
              <w:rPr>
                <w:rFonts w:eastAsiaTheme="minorHAnsi"/>
                <w:color w:val="000000" w:themeColor="text1"/>
                <w:lang w:eastAsia="en-US"/>
              </w:rPr>
              <w:lastRenderedPageBreak/>
              <w:t xml:space="preserve">Uzasadnienie: w sytuacji zgłoszeń dotyczących bezpośredniego zagrożenia życia obligatoryjne wykonywanie trzech prób połączenia niepotrzebnie wydłuży czas przyjmowania zgłoszenia. </w:t>
            </w:r>
          </w:p>
        </w:tc>
        <w:tc>
          <w:tcPr>
            <w:tcW w:w="1339" w:type="pct"/>
            <w:tcBorders>
              <w:top w:val="single" w:sz="6" w:space="0" w:color="auto"/>
              <w:left w:val="single" w:sz="6" w:space="0" w:color="auto"/>
              <w:bottom w:val="single" w:sz="6" w:space="0" w:color="auto"/>
              <w:right w:val="double" w:sz="4" w:space="0" w:color="auto"/>
            </w:tcBorders>
          </w:tcPr>
          <w:p w14:paraId="3B23A70A" w14:textId="1463D43C" w:rsidR="00307F50" w:rsidRPr="00D012D7" w:rsidRDefault="00307F50" w:rsidP="00307F50">
            <w:pPr>
              <w:rPr>
                <w:color w:val="000000" w:themeColor="text1"/>
              </w:rPr>
            </w:pPr>
            <w:r w:rsidRPr="00D012D7">
              <w:rPr>
                <w:color w:val="000000" w:themeColor="text1"/>
              </w:rPr>
              <w:lastRenderedPageBreak/>
              <w:t>Uwaga uwzględniona</w:t>
            </w:r>
          </w:p>
          <w:p w14:paraId="4F7E5FEA" w14:textId="67DAA9E6" w:rsidR="00307F50" w:rsidRPr="00D012D7" w:rsidRDefault="00307F50" w:rsidP="00307F50">
            <w:pPr>
              <w:rPr>
                <w:color w:val="000000" w:themeColor="text1"/>
              </w:rPr>
            </w:pPr>
          </w:p>
        </w:tc>
      </w:tr>
      <w:tr w:rsidR="00307F50" w:rsidRPr="00D012D7" w14:paraId="39533F95" w14:textId="77777777" w:rsidTr="00CE4D92">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110B36C"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8C009DC" w14:textId="52048D32" w:rsidR="00307F50" w:rsidRPr="00D012D7" w:rsidRDefault="00307F50" w:rsidP="00307F50">
            <w:pPr>
              <w:jc w:val="center"/>
              <w:rPr>
                <w:color w:val="000000" w:themeColor="text1"/>
              </w:rPr>
            </w:pPr>
            <w:r w:rsidRPr="00D012D7">
              <w:rPr>
                <w:color w:val="000000" w:themeColor="text1"/>
              </w:rPr>
              <w:t>§ 2 ust. 3</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A46E54F" w14:textId="19596B67"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1CD7DDDF" w14:textId="40F8A0B6" w:rsidR="00307F50" w:rsidRPr="00D012D7" w:rsidRDefault="00307F50" w:rsidP="00307F50">
            <w:pPr>
              <w:rPr>
                <w:color w:val="000000" w:themeColor="text1"/>
              </w:rPr>
            </w:pPr>
            <w:r w:rsidRPr="00D012D7">
              <w:rPr>
                <w:color w:val="000000" w:themeColor="text1"/>
              </w:rPr>
              <w:t xml:space="preserve">Dodać słowa </w:t>
            </w:r>
            <w:r w:rsidRPr="00D012D7">
              <w:rPr>
                <w:color w:val="000000" w:themeColor="text1"/>
                <w:u w:val="single"/>
              </w:rPr>
              <w:t>podkreślone</w:t>
            </w:r>
            <w:r w:rsidRPr="00D012D7">
              <w:rPr>
                <w:color w:val="000000" w:themeColor="text1"/>
              </w:rPr>
              <w:t xml:space="preserve"> w przypadku rozłączenia trwającego połączenia „</w:t>
            </w:r>
            <w:r w:rsidRPr="00D012D7">
              <w:rPr>
                <w:color w:val="000000" w:themeColor="text1"/>
                <w:u w:val="single"/>
              </w:rPr>
              <w:t>alarmowego na nr 999 lub”</w:t>
            </w:r>
            <w:r w:rsidRPr="00D012D7">
              <w:rPr>
                <w:color w:val="000000" w:themeColor="text1"/>
              </w:rPr>
              <w:t xml:space="preserve"> połączenia telefonicznego itd. oraz zmienić na podejmuje </w:t>
            </w:r>
            <w:r w:rsidRPr="00D012D7">
              <w:rPr>
                <w:color w:val="000000" w:themeColor="text1"/>
                <w:u w:val="single"/>
              </w:rPr>
              <w:t xml:space="preserve">do trzech </w:t>
            </w:r>
            <w:r w:rsidRPr="00D012D7">
              <w:rPr>
                <w:color w:val="000000" w:themeColor="text1"/>
              </w:rPr>
              <w:t>prób nawiązania rozmowy itd.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DB40468" w14:textId="31F50573" w:rsidR="00307F50" w:rsidRPr="00D012D7" w:rsidRDefault="00CE4D92" w:rsidP="00307F50">
            <w:pPr>
              <w:rPr>
                <w:color w:val="000000" w:themeColor="text1"/>
              </w:rPr>
            </w:pPr>
            <w:r w:rsidRPr="00D012D7">
              <w:rPr>
                <w:color w:val="000000" w:themeColor="text1"/>
              </w:rPr>
              <w:t xml:space="preserve">Uwaga </w:t>
            </w:r>
            <w:r w:rsidR="00307F50" w:rsidRPr="00D012D7">
              <w:rPr>
                <w:color w:val="000000" w:themeColor="text1"/>
              </w:rPr>
              <w:t>uwzgl</w:t>
            </w:r>
            <w:r w:rsidRPr="00D012D7">
              <w:rPr>
                <w:color w:val="000000" w:themeColor="text1"/>
              </w:rPr>
              <w:t>ędniona</w:t>
            </w:r>
          </w:p>
          <w:p w14:paraId="4E19AFC5" w14:textId="77777777" w:rsidR="00307F50" w:rsidRPr="00D012D7" w:rsidRDefault="00307F50" w:rsidP="00307F50">
            <w:pPr>
              <w:rPr>
                <w:color w:val="000000" w:themeColor="text1"/>
              </w:rPr>
            </w:pPr>
          </w:p>
          <w:p w14:paraId="20676325" w14:textId="5BEBDFF5" w:rsidR="00307F50" w:rsidRPr="00D012D7" w:rsidRDefault="00307F50" w:rsidP="00307F50">
            <w:pPr>
              <w:rPr>
                <w:color w:val="000000" w:themeColor="text1"/>
              </w:rPr>
            </w:pPr>
          </w:p>
        </w:tc>
      </w:tr>
      <w:tr w:rsidR="00307F50" w:rsidRPr="00D012D7" w14:paraId="361B6B0A" w14:textId="77777777" w:rsidTr="00CE4D92">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0E43E14"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8ADDCEB" w14:textId="77777777" w:rsidR="00307F50" w:rsidRPr="00D012D7" w:rsidRDefault="00307F50" w:rsidP="00307F50">
            <w:pPr>
              <w:jc w:val="center"/>
              <w:rPr>
                <w:color w:val="000000" w:themeColor="text1"/>
              </w:rPr>
            </w:pPr>
            <w:r w:rsidRPr="00D012D7">
              <w:rPr>
                <w:color w:val="000000" w:themeColor="text1"/>
              </w:rPr>
              <w:t>§ 2 ust. 3</w:t>
            </w:r>
          </w:p>
          <w:p w14:paraId="5F2E5CEE" w14:textId="797FA55B" w:rsidR="00307F50" w:rsidRPr="00D012D7" w:rsidRDefault="00307F50" w:rsidP="00307F50">
            <w:pPr>
              <w:jc w:val="center"/>
              <w:rPr>
                <w:color w:val="000000" w:themeColor="text1"/>
              </w:rPr>
            </w:pP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47BB5C5" w14:textId="77777777" w:rsidR="00307F50" w:rsidRPr="00D012D7" w:rsidRDefault="00307F50" w:rsidP="00307F50">
            <w:pPr>
              <w:jc w:val="center"/>
              <w:rPr>
                <w:color w:val="000000" w:themeColor="text1"/>
              </w:rPr>
            </w:pPr>
            <w:r w:rsidRPr="00D012D7">
              <w:rPr>
                <w:color w:val="000000" w:themeColor="text1"/>
              </w:rPr>
              <w:t>Krakowskie</w:t>
            </w:r>
          </w:p>
          <w:p w14:paraId="08F9244E" w14:textId="77777777" w:rsidR="00307F50" w:rsidRPr="00D012D7" w:rsidRDefault="00307F50" w:rsidP="00307F50">
            <w:pPr>
              <w:jc w:val="center"/>
              <w:rPr>
                <w:color w:val="000000" w:themeColor="text1"/>
              </w:rPr>
            </w:pPr>
            <w:r w:rsidRPr="00D012D7">
              <w:rPr>
                <w:color w:val="000000" w:themeColor="text1"/>
              </w:rPr>
              <w:t>Pogotowie</w:t>
            </w:r>
          </w:p>
          <w:p w14:paraId="10B0043C" w14:textId="58F280BA" w:rsidR="00307F50" w:rsidRPr="00D012D7" w:rsidRDefault="00307F50" w:rsidP="00307F50">
            <w:pPr>
              <w:jc w:val="center"/>
              <w:rPr>
                <w:color w:val="000000" w:themeColor="text1"/>
              </w:rPr>
            </w:pPr>
            <w:r w:rsidRPr="00D012D7">
              <w:rPr>
                <w:color w:val="000000" w:themeColor="text1"/>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6408FD3" w14:textId="77777777" w:rsidR="00307F50" w:rsidRPr="00D012D7" w:rsidRDefault="00307F50" w:rsidP="00307F50">
            <w:pPr>
              <w:rPr>
                <w:color w:val="000000" w:themeColor="text1"/>
              </w:rPr>
            </w:pPr>
            <w:r w:rsidRPr="00D012D7">
              <w:rPr>
                <w:color w:val="000000" w:themeColor="text1"/>
              </w:rPr>
              <w:t>dodać słowa zaznaczone kolorem czerwonym w przypadku</w:t>
            </w:r>
          </w:p>
          <w:p w14:paraId="25DA7A54" w14:textId="77777777" w:rsidR="00307F50" w:rsidRPr="00D012D7" w:rsidRDefault="00307F50" w:rsidP="00307F50">
            <w:pPr>
              <w:rPr>
                <w:color w:val="000000" w:themeColor="text1"/>
              </w:rPr>
            </w:pPr>
            <w:r w:rsidRPr="00D012D7">
              <w:rPr>
                <w:color w:val="000000" w:themeColor="text1"/>
              </w:rPr>
              <w:t>rozłączenia trwającego połączenia alarmowego na nr 999 lub</w:t>
            </w:r>
          </w:p>
          <w:p w14:paraId="4B9F293E" w14:textId="4993B8EA" w:rsidR="00307F50" w:rsidRPr="00D012D7" w:rsidRDefault="00307F50" w:rsidP="00307F50">
            <w:pPr>
              <w:rPr>
                <w:color w:val="000000" w:themeColor="text1"/>
              </w:rPr>
            </w:pPr>
            <w:r w:rsidRPr="00D012D7">
              <w:rPr>
                <w:color w:val="000000" w:themeColor="text1"/>
              </w:rPr>
              <w:t>połączenia telefonicznego itd.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1A87CEC0" w14:textId="08E7248B" w:rsidR="00307F50" w:rsidRPr="00D012D7" w:rsidRDefault="00CE4D92" w:rsidP="00307F50">
            <w:pPr>
              <w:rPr>
                <w:color w:val="000000" w:themeColor="text1"/>
              </w:rPr>
            </w:pPr>
            <w:r w:rsidRPr="00D012D7">
              <w:rPr>
                <w:color w:val="000000" w:themeColor="text1"/>
              </w:rPr>
              <w:t xml:space="preserve">Uwaga </w:t>
            </w:r>
            <w:r w:rsidR="00307F50" w:rsidRPr="00D012D7">
              <w:rPr>
                <w:color w:val="000000" w:themeColor="text1"/>
              </w:rPr>
              <w:t xml:space="preserve">uwzględniona </w:t>
            </w:r>
          </w:p>
          <w:p w14:paraId="33FE1940" w14:textId="6E5FBDCD" w:rsidR="00307F50" w:rsidRPr="00D012D7" w:rsidRDefault="00307F50" w:rsidP="00307F50">
            <w:pPr>
              <w:rPr>
                <w:color w:val="000000" w:themeColor="text1"/>
              </w:rPr>
            </w:pPr>
          </w:p>
        </w:tc>
      </w:tr>
      <w:tr w:rsidR="00307F50" w:rsidRPr="00D012D7" w14:paraId="20A33D11" w14:textId="77777777" w:rsidTr="00864BB9">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E696E7D"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FEDBD94" w14:textId="77AA434B" w:rsidR="00307F50" w:rsidRPr="00D012D7" w:rsidRDefault="00307F50" w:rsidP="00307F50">
            <w:pPr>
              <w:jc w:val="center"/>
              <w:rPr>
                <w:color w:val="000000" w:themeColor="text1"/>
              </w:rPr>
            </w:pPr>
            <w:r w:rsidRPr="00D012D7">
              <w:rPr>
                <w:color w:val="000000" w:themeColor="text1"/>
              </w:rPr>
              <w:t>§2 ust.4</w:t>
            </w:r>
          </w:p>
          <w:p w14:paraId="3DC0A134" w14:textId="3E8EBB52" w:rsidR="00307F50" w:rsidRPr="00D012D7" w:rsidRDefault="00307F50" w:rsidP="00307F50">
            <w:pPr>
              <w:jc w:val="center"/>
              <w:rPr>
                <w:color w:val="000000" w:themeColor="text1"/>
              </w:rPr>
            </w:pPr>
            <w:r w:rsidRPr="00D012D7">
              <w:rPr>
                <w:color w:val="000000" w:themeColor="text1"/>
              </w:rPr>
              <w:t>Propozycja dodania pkt. g</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039CBF0" w14:textId="594CBE80" w:rsidR="007A44DC" w:rsidRPr="00D012D7" w:rsidRDefault="00307F50" w:rsidP="007A44DC">
            <w:pPr>
              <w:jc w:val="center"/>
              <w:rPr>
                <w:color w:val="000000" w:themeColor="text1"/>
              </w:rPr>
            </w:pPr>
            <w:r w:rsidRPr="00D012D7">
              <w:rPr>
                <w:color w:val="000000" w:themeColor="text1"/>
              </w:rPr>
              <w:t>Tatrzańskie Ochot</w:t>
            </w:r>
            <w:r w:rsidR="007A44DC" w:rsidRPr="00D012D7">
              <w:rPr>
                <w:color w:val="000000" w:themeColor="text1"/>
              </w:rPr>
              <w:t>nicze Pogotowie Ratunkowe (TOPR)</w:t>
            </w:r>
          </w:p>
          <w:p w14:paraId="21F52208" w14:textId="0DA6D0EA" w:rsidR="00307F50" w:rsidRPr="00D012D7" w:rsidRDefault="00307F50" w:rsidP="00307F50">
            <w:pPr>
              <w:jc w:val="center"/>
              <w:rPr>
                <w:color w:val="000000" w:themeColor="text1"/>
              </w:rPr>
            </w:pP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6A0A81F" w14:textId="77777777" w:rsidR="00307F50" w:rsidRPr="00D012D7" w:rsidRDefault="00307F50" w:rsidP="00307F50">
            <w:pPr>
              <w:rPr>
                <w:i/>
                <w:color w:val="000000" w:themeColor="text1"/>
              </w:rPr>
            </w:pPr>
            <w:r w:rsidRPr="00D012D7">
              <w:rPr>
                <w:i/>
                <w:color w:val="000000" w:themeColor="text1"/>
              </w:rPr>
              <w:t>Proponujemy dodać poniższy zapis w brzmieniu:</w:t>
            </w:r>
          </w:p>
          <w:p w14:paraId="3C5E8D78" w14:textId="77777777" w:rsidR="00307F50" w:rsidRPr="00D012D7" w:rsidRDefault="00307F50" w:rsidP="00307F50">
            <w:pPr>
              <w:rPr>
                <w:b/>
                <w:color w:val="000000" w:themeColor="text1"/>
              </w:rPr>
            </w:pPr>
            <w:r w:rsidRPr="00D012D7">
              <w:rPr>
                <w:b/>
                <w:color w:val="000000" w:themeColor="text1"/>
              </w:rPr>
              <w:t xml:space="preserve">g) przyjęcia zgłoszenia alarmowego lub powiadomienia o zdarzeniu na obszarach górskich  (zgodnie z definicją tych  obszarów zawartą w Art.2.ust.1 </w:t>
            </w:r>
            <w:r w:rsidRPr="00D012D7">
              <w:rPr>
                <w:b/>
                <w:i/>
                <w:color w:val="000000" w:themeColor="text1"/>
              </w:rPr>
              <w:t>ustawy o bezpieczeństwie i ratownictwie w górach i na zorganizowanych terenach narciarskich )</w:t>
            </w:r>
            <w:r w:rsidRPr="00D012D7">
              <w:rPr>
                <w:b/>
                <w:color w:val="000000" w:themeColor="text1"/>
              </w:rPr>
              <w:t xml:space="preserve"> </w:t>
            </w:r>
          </w:p>
          <w:p w14:paraId="12661721" w14:textId="77777777" w:rsidR="00307F50" w:rsidRPr="00D012D7" w:rsidRDefault="00307F50" w:rsidP="00307F50">
            <w:pPr>
              <w:rPr>
                <w:color w:val="000000" w:themeColor="text1"/>
              </w:rPr>
            </w:pPr>
          </w:p>
          <w:p w14:paraId="7191FAFE" w14:textId="77777777" w:rsidR="00307F50" w:rsidRPr="00D012D7" w:rsidRDefault="00307F50" w:rsidP="00307F50">
            <w:pPr>
              <w:rPr>
                <w:i/>
                <w:color w:val="000000" w:themeColor="text1"/>
              </w:rPr>
            </w:pPr>
            <w:r w:rsidRPr="00D012D7">
              <w:rPr>
                <w:i/>
                <w:color w:val="000000" w:themeColor="text1"/>
              </w:rPr>
              <w:t>Uzasadnienie:</w:t>
            </w:r>
          </w:p>
          <w:p w14:paraId="54275416" w14:textId="0856D059" w:rsidR="00307F50" w:rsidRPr="00D012D7" w:rsidRDefault="00307F50" w:rsidP="00307F50">
            <w:pPr>
              <w:rPr>
                <w:color w:val="000000" w:themeColor="text1"/>
              </w:rPr>
            </w:pPr>
            <w:r w:rsidRPr="00D012D7">
              <w:rPr>
                <w:i/>
                <w:color w:val="000000" w:themeColor="text1"/>
              </w:rPr>
              <w:t xml:space="preserve">Zgodnie z Art. 7. ust 1. Pkt.1 Podmioty uprawnione do wykonywania ratownictwa górskiego organizują, kierują, koordynują i bezpośrednio prowadzą działania ratownicze w ramach ratownictwa górskiego; </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508A2440" w14:textId="14F1A5E2" w:rsidR="00307F50" w:rsidRPr="00D012D7" w:rsidRDefault="00307F50" w:rsidP="00307F50">
            <w:pPr>
              <w:rPr>
                <w:color w:val="000000" w:themeColor="text1"/>
              </w:rPr>
            </w:pPr>
            <w:r w:rsidRPr="00D012D7">
              <w:rPr>
                <w:color w:val="000000" w:themeColor="text1"/>
              </w:rPr>
              <w:t xml:space="preserve">Uwaga nieuwzględniona </w:t>
            </w:r>
            <w:r w:rsidR="00D012D7" w:rsidRPr="00D012D7">
              <w:rPr>
                <w:color w:val="000000" w:themeColor="text1"/>
              </w:rPr>
              <w:t xml:space="preserve">- </w:t>
            </w:r>
          </w:p>
          <w:p w14:paraId="161B7810" w14:textId="5A3021A4" w:rsidR="00307F50" w:rsidRPr="00D012D7" w:rsidRDefault="00D012D7" w:rsidP="00307F50">
            <w:pPr>
              <w:rPr>
                <w:color w:val="000000" w:themeColor="text1"/>
              </w:rPr>
            </w:pPr>
            <w:r w:rsidRPr="00D012D7">
              <w:rPr>
                <w:color w:val="000000" w:themeColor="text1"/>
              </w:rPr>
              <w:t>d</w:t>
            </w:r>
            <w:r w:rsidR="00FE5B17" w:rsidRPr="00D012D7">
              <w:rPr>
                <w:color w:val="000000" w:themeColor="text1"/>
              </w:rPr>
              <w:t>yspozytor medyczny każdorazowo zobowiązany jest do zebrania wywiadu medycznego i gdy sytuacja tego wymaga kontynuowania rozmowy z udzieleniem instruktażu postępowania na miejscu zdarzenia.</w:t>
            </w:r>
          </w:p>
          <w:p w14:paraId="03D1BF44" w14:textId="594C4862" w:rsidR="00307F50" w:rsidRPr="00D012D7" w:rsidRDefault="00864BB9" w:rsidP="00864BB9">
            <w:pPr>
              <w:rPr>
                <w:color w:val="000000" w:themeColor="text1"/>
              </w:rPr>
            </w:pPr>
            <w:r w:rsidRPr="00D012D7">
              <w:rPr>
                <w:color w:val="000000" w:themeColor="text1"/>
              </w:rPr>
              <w:t xml:space="preserve">Ponadto w art. § 13 rozporządzenia została uregulowana kwestia uruchamiania jednostek współpracujących z systemem Państwowe Ratownictwo Medyczne przez dyspozytora medycznego. </w:t>
            </w:r>
          </w:p>
        </w:tc>
      </w:tr>
      <w:tr w:rsidR="00307F50" w:rsidRPr="00D012D7" w14:paraId="70502091"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EE0DD24" w14:textId="26EC7F65"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909759" w14:textId="24EDE009" w:rsidR="00307F50" w:rsidRPr="00D012D7" w:rsidRDefault="00307F50" w:rsidP="00307F50">
            <w:pPr>
              <w:jc w:val="center"/>
              <w:rPr>
                <w:color w:val="000000" w:themeColor="text1"/>
              </w:rPr>
            </w:pPr>
            <w:r w:rsidRPr="00D012D7">
              <w:rPr>
                <w:color w:val="000000" w:themeColor="text1"/>
              </w:rPr>
              <w:t>Par.2 ust.5</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B3968" w14:textId="225A6098" w:rsidR="00307F50" w:rsidRPr="00D012D7" w:rsidRDefault="007A44DC" w:rsidP="00307F50">
            <w:pPr>
              <w:jc w:val="center"/>
              <w:rPr>
                <w:color w:val="000000" w:themeColor="text1"/>
              </w:rPr>
            </w:pPr>
            <w:r w:rsidRPr="00D012D7">
              <w:rPr>
                <w:color w:val="000000" w:themeColor="text1"/>
              </w:rPr>
              <w:t>Wojewódzka Stancja Pogotowia Ratunkowego</w:t>
            </w:r>
            <w:r w:rsidR="00307F50" w:rsidRPr="00D012D7">
              <w:rPr>
                <w:color w:val="000000" w:themeColor="text1"/>
              </w:rPr>
              <w:t xml:space="preserve"> Olsztyn</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46D0F7C7" w14:textId="77777777" w:rsidR="00307F50" w:rsidRPr="00D012D7" w:rsidRDefault="00307F50" w:rsidP="00307F50">
            <w:pPr>
              <w:spacing w:line="276" w:lineRule="auto"/>
              <w:rPr>
                <w:color w:val="000000" w:themeColor="text1"/>
                <w:lang w:eastAsia="en-US"/>
              </w:rPr>
            </w:pPr>
            <w:r w:rsidRPr="00D012D7">
              <w:rPr>
                <w:color w:val="000000" w:themeColor="text1"/>
                <w:lang w:eastAsia="en-US"/>
              </w:rPr>
              <w:t xml:space="preserve">Proponuję usunąć zapis dotyczący </w:t>
            </w:r>
            <w:proofErr w:type="spellStart"/>
            <w:r w:rsidRPr="00D012D7">
              <w:rPr>
                <w:color w:val="000000" w:themeColor="text1"/>
                <w:lang w:eastAsia="en-US"/>
              </w:rPr>
              <w:t>eCall</w:t>
            </w:r>
            <w:proofErr w:type="spellEnd"/>
            <w:r w:rsidRPr="00D012D7">
              <w:rPr>
                <w:color w:val="000000" w:themeColor="text1"/>
                <w:lang w:eastAsia="en-US"/>
              </w:rPr>
              <w:t>, ponieważ zgłoszenia z tego systemu nie wpływają bezpośrednio do dyspozytorni medycznych, a za pośrednictwem operatorów numerów alarmowych.</w:t>
            </w:r>
          </w:p>
          <w:p w14:paraId="59BE5CCA" w14:textId="77777777" w:rsidR="00307F50" w:rsidRPr="00D012D7" w:rsidRDefault="00307F50" w:rsidP="00307F50">
            <w:pPr>
              <w:autoSpaceDE w:val="0"/>
              <w:autoSpaceDN w:val="0"/>
              <w:adjustRightInd w:val="0"/>
              <w:spacing w:line="276" w:lineRule="auto"/>
              <w:rPr>
                <w:color w:val="000000" w:themeColor="text1"/>
                <w:lang w:eastAsia="en-US"/>
              </w:rPr>
            </w:pPr>
            <w:r w:rsidRPr="00D012D7">
              <w:rPr>
                <w:color w:val="000000" w:themeColor="text1"/>
                <w:lang w:eastAsia="en-US"/>
              </w:rPr>
              <w:t>Ponadto proponuję do  zapisu pkt 1 dodać „w razie potrzeby”.  W pkt 2 zamiast: „</w:t>
            </w:r>
            <w:r w:rsidRPr="00D012D7">
              <w:rPr>
                <w:rFonts w:eastAsiaTheme="minorHAnsi"/>
                <w:color w:val="000000" w:themeColor="text1"/>
                <w:lang w:eastAsia="en-US"/>
              </w:rPr>
              <w:t>w przypadku braku możliwości nawiązania połączenia uznaje zgłoszenie za zasadne i je przyjmuje” zapis: „w przypadku uznania zgłoszenia za zasadne  przyjmuje je”</w:t>
            </w:r>
          </w:p>
          <w:p w14:paraId="02A5F8DE" w14:textId="76FAA6DE" w:rsidR="00307F50" w:rsidRPr="00D012D7" w:rsidRDefault="00307F50" w:rsidP="00307F50">
            <w:pPr>
              <w:jc w:val="both"/>
              <w:rPr>
                <w:color w:val="000000" w:themeColor="text1"/>
              </w:rPr>
            </w:pPr>
            <w:r w:rsidRPr="00D012D7">
              <w:rPr>
                <w:color w:val="000000" w:themeColor="text1"/>
                <w:lang w:eastAsia="en-US"/>
              </w:rPr>
              <w:t xml:space="preserve">Uzasadnienie: część zgłoszeń wpływających od innych służb nie wymaga dodatkowej weryfikacji zasadności, np. wezwanie do postrzelonego policjanta, bądź dodatkowe informacje mogą być uzyskane po zadysponowaniu </w:t>
            </w:r>
            <w:proofErr w:type="spellStart"/>
            <w:r w:rsidRPr="00D012D7">
              <w:rPr>
                <w:color w:val="000000" w:themeColor="text1"/>
                <w:lang w:eastAsia="en-US"/>
              </w:rPr>
              <w:t>zrm</w:t>
            </w:r>
            <w:proofErr w:type="spellEnd"/>
            <w:r w:rsidRPr="00D012D7">
              <w:rPr>
                <w:color w:val="000000" w:themeColor="text1"/>
                <w:lang w:eastAsia="en-US"/>
              </w:rPr>
              <w:t xml:space="preserve">. </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0AD82C21" w14:textId="038772F7"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 </w:t>
            </w:r>
          </w:p>
          <w:p w14:paraId="70319F15" w14:textId="2CE8416C" w:rsidR="00307F50" w:rsidRPr="00D012D7" w:rsidRDefault="00070F8A" w:rsidP="00307F50">
            <w:pPr>
              <w:rPr>
                <w:color w:val="000000" w:themeColor="text1"/>
              </w:rPr>
            </w:pPr>
            <w:r w:rsidRPr="00D012D7">
              <w:rPr>
                <w:color w:val="000000" w:themeColor="text1"/>
              </w:rPr>
              <w:t xml:space="preserve">1. </w:t>
            </w:r>
            <w:r w:rsidR="00D012D7" w:rsidRPr="00D012D7">
              <w:rPr>
                <w:color w:val="000000" w:themeColor="text1"/>
              </w:rPr>
              <w:t>w</w:t>
            </w:r>
            <w:r w:rsidR="00307F50" w:rsidRPr="00D012D7">
              <w:rPr>
                <w:color w:val="000000" w:themeColor="text1"/>
              </w:rPr>
              <w:t xml:space="preserve"> zakresie usunięcia zapisy dotyczącego </w:t>
            </w:r>
            <w:proofErr w:type="spellStart"/>
            <w:r w:rsidR="00307F50" w:rsidRPr="00D012D7">
              <w:rPr>
                <w:color w:val="000000" w:themeColor="text1"/>
              </w:rPr>
              <w:t>eC</w:t>
            </w:r>
            <w:r w:rsidRPr="00D012D7">
              <w:rPr>
                <w:color w:val="000000" w:themeColor="text1"/>
              </w:rPr>
              <w:t>all</w:t>
            </w:r>
            <w:proofErr w:type="spellEnd"/>
            <w:r w:rsidRPr="00D012D7">
              <w:rPr>
                <w:color w:val="000000" w:themeColor="text1"/>
              </w:rPr>
              <w:t>, bowiem dyspozytor otrzymuje</w:t>
            </w:r>
            <w:r w:rsidR="00307F50" w:rsidRPr="00D012D7">
              <w:rPr>
                <w:color w:val="000000" w:themeColor="text1"/>
              </w:rPr>
              <w:t xml:space="preserve"> elektroniczny formularz obsługi zgłoszenia </w:t>
            </w:r>
            <w:proofErr w:type="spellStart"/>
            <w:r w:rsidR="00307F50" w:rsidRPr="00D012D7">
              <w:rPr>
                <w:color w:val="000000" w:themeColor="text1"/>
              </w:rPr>
              <w:t>eCall</w:t>
            </w:r>
            <w:proofErr w:type="spellEnd"/>
            <w:r w:rsidR="00307F50" w:rsidRPr="00D012D7">
              <w:rPr>
                <w:color w:val="000000" w:themeColor="text1"/>
              </w:rPr>
              <w:t xml:space="preserve"> </w:t>
            </w:r>
          </w:p>
          <w:p w14:paraId="7AB6691B" w14:textId="77777777" w:rsidR="00307F50" w:rsidRPr="00D012D7" w:rsidRDefault="00307F50" w:rsidP="00307F50">
            <w:pPr>
              <w:rPr>
                <w:color w:val="000000" w:themeColor="text1"/>
              </w:rPr>
            </w:pPr>
          </w:p>
          <w:p w14:paraId="344904F6" w14:textId="7C3604FC" w:rsidR="00307F50" w:rsidRPr="00D012D7" w:rsidRDefault="00070F8A" w:rsidP="00070F8A">
            <w:pPr>
              <w:rPr>
                <w:color w:val="000000" w:themeColor="text1"/>
              </w:rPr>
            </w:pPr>
            <w:r w:rsidRPr="00D012D7">
              <w:rPr>
                <w:color w:val="000000" w:themeColor="text1"/>
              </w:rPr>
              <w:t xml:space="preserve">2. </w:t>
            </w:r>
            <w:r w:rsidR="00D012D7" w:rsidRPr="00D012D7">
              <w:rPr>
                <w:color w:val="000000" w:themeColor="text1"/>
              </w:rPr>
              <w:t>z</w:t>
            </w:r>
            <w:r w:rsidR="00307F50" w:rsidRPr="00D012D7">
              <w:rPr>
                <w:color w:val="000000" w:themeColor="text1"/>
              </w:rPr>
              <w:t xml:space="preserve">miana zapisu wyłączy obligatoryjność uznania zgłoszenia za zasadne   </w:t>
            </w:r>
          </w:p>
        </w:tc>
      </w:tr>
      <w:tr w:rsidR="00307F50" w:rsidRPr="00D012D7" w14:paraId="1A75E352"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7FE415B" w14:textId="42EB3B80"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1DF7F5" w14:textId="1CED68CB" w:rsidR="00307F50" w:rsidRPr="00D012D7" w:rsidRDefault="00307F50" w:rsidP="00307F50">
            <w:pPr>
              <w:jc w:val="center"/>
              <w:rPr>
                <w:color w:val="000000" w:themeColor="text1"/>
              </w:rPr>
            </w:pPr>
            <w:r w:rsidRPr="00D012D7">
              <w:rPr>
                <w:rFonts w:ascii="TimesNewRomanPS-BoldMT" w:eastAsiaTheme="minorHAnsi" w:hAnsi="TimesNewRomanPS-BoldMT" w:cs="TimesNewRomanPS-BoldMT"/>
                <w:bCs/>
                <w:color w:val="000000" w:themeColor="text1"/>
                <w:lang w:eastAsia="en-US"/>
              </w:rPr>
              <w:t>§ 2 ust. 5</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BE38CF" w14:textId="2844BC64" w:rsidR="00307F50" w:rsidRPr="00D012D7" w:rsidRDefault="00307F50" w:rsidP="00307F50">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6FFC1EDE" w14:textId="77777777" w:rsidR="00307F50" w:rsidRPr="00D012D7" w:rsidRDefault="00307F50" w:rsidP="00307F50">
            <w:pPr>
              <w:rPr>
                <w:color w:val="000000" w:themeColor="text1"/>
              </w:rPr>
            </w:pPr>
            <w:r w:rsidRPr="00D012D7">
              <w:rPr>
                <w:color w:val="000000" w:themeColor="text1"/>
              </w:rPr>
              <w:t xml:space="preserve">Elektroniczne formularze obsługi zgłoszenia (formatka) mogą być wygenerowane zarówno przez dyżurnego Policji i Państwowej Straży Pożarnej jako odebrane zgłoszenia poza numerami alarmowymi lub w ramach działających numerów dedykowanych (PSP-998), natomiast system </w:t>
            </w:r>
            <w:proofErr w:type="spellStart"/>
            <w:r w:rsidRPr="00D012D7">
              <w:rPr>
                <w:color w:val="000000" w:themeColor="text1"/>
              </w:rPr>
              <w:t>eCALL</w:t>
            </w:r>
            <w:proofErr w:type="spellEnd"/>
            <w:r w:rsidRPr="00D012D7">
              <w:rPr>
                <w:color w:val="000000" w:themeColor="text1"/>
              </w:rPr>
              <w:t xml:space="preserve"> docelowo jest zintegrowany z numerem alarmowym 112 gdzie w Centrum Powiadamiania Ratunkowego operatorzy tego numeru maja możliwość rozmowy poprzez ten system z osobą w pojeździe lub odsłuchu informacji nadanej automatycznie z danymi pojazdu i lokalizacją miejsca zdarzenia – bez możliwości oddzwonienia, analogicznie jak w przypadku nawiązania połączenia z telefonu bez karty SIM.</w:t>
            </w:r>
          </w:p>
          <w:p w14:paraId="363922FC" w14:textId="77777777" w:rsidR="00307F50" w:rsidRPr="00D012D7" w:rsidRDefault="00307F50" w:rsidP="00307F50">
            <w:pPr>
              <w:rPr>
                <w:color w:val="000000" w:themeColor="text1"/>
              </w:rPr>
            </w:pPr>
            <w:r w:rsidRPr="00D012D7">
              <w:rPr>
                <w:color w:val="000000" w:themeColor="text1"/>
              </w:rPr>
              <w:t xml:space="preserve">Jeśli zatem dokonano podziału na nawiązanie połączenia i brak takowej możliwości, należy te dwie kwestie rozdzielić, aby uniknąć tracenia niepotrzebnego czasu na próby dzwonienia w ramach systemu </w:t>
            </w:r>
            <w:proofErr w:type="spellStart"/>
            <w:r w:rsidRPr="00D012D7">
              <w:rPr>
                <w:color w:val="000000" w:themeColor="text1"/>
              </w:rPr>
              <w:t>eCALL</w:t>
            </w:r>
            <w:proofErr w:type="spellEnd"/>
            <w:r w:rsidRPr="00D012D7">
              <w:rPr>
                <w:color w:val="000000" w:themeColor="text1"/>
              </w:rPr>
              <w:t>.</w:t>
            </w:r>
          </w:p>
          <w:p w14:paraId="48FFEC99" w14:textId="77777777" w:rsidR="00307F50" w:rsidRPr="00D012D7" w:rsidRDefault="00307F50" w:rsidP="00307F50">
            <w:pPr>
              <w:rPr>
                <w:color w:val="000000" w:themeColor="text1"/>
              </w:rPr>
            </w:pPr>
            <w:r w:rsidRPr="00D012D7">
              <w:rPr>
                <w:color w:val="000000" w:themeColor="text1"/>
              </w:rPr>
              <w:t>Prawidłowe brzmienie tego podpunktu w paragrafie:</w:t>
            </w:r>
          </w:p>
          <w:p w14:paraId="1D247543"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color w:val="000000" w:themeColor="text1"/>
              </w:rPr>
              <w:t xml:space="preserve">5.1.  </w:t>
            </w:r>
            <w:r w:rsidRPr="00D012D7">
              <w:rPr>
                <w:rFonts w:eastAsiaTheme="minorHAnsi"/>
                <w:color w:val="000000" w:themeColor="text1"/>
                <w:lang w:eastAsia="en-US"/>
              </w:rPr>
              <w:t>W przypadku otrzymania elektronicznego formularza obsługi zgłoszenia</w:t>
            </w:r>
          </w:p>
          <w:p w14:paraId="1AB3505A"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bez połączenia głosowego obejmującego zgłoszenie z Policji, Państwowej Straży Pożarnej dyspozytor medyczny przyjmujący zdarzenie podejmuje próbę nawiązania połączenia z osobą wzywającą w celu weryfikacji zasadności zgłoszenia.</w:t>
            </w:r>
          </w:p>
          <w:p w14:paraId="6C1E4B55"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5.2. W przypadku otrzymania elektronicznego formularza obsługi zgłoszenia</w:t>
            </w:r>
          </w:p>
          <w:p w14:paraId="613CF663"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 xml:space="preserve">bez połączenia głosowego obejmującego zgłoszenie z Centrum Powiadamiania Ratunkowego w ramach systemu </w:t>
            </w:r>
            <w:proofErr w:type="spellStart"/>
            <w:r w:rsidRPr="00D012D7">
              <w:rPr>
                <w:rFonts w:eastAsiaTheme="minorHAnsi"/>
                <w:color w:val="000000" w:themeColor="text1"/>
                <w:lang w:eastAsia="en-US"/>
              </w:rPr>
              <w:t>eCall</w:t>
            </w:r>
            <w:proofErr w:type="spellEnd"/>
            <w:r w:rsidRPr="00D012D7">
              <w:rPr>
                <w:rFonts w:eastAsiaTheme="minorHAnsi"/>
                <w:color w:val="000000" w:themeColor="text1"/>
                <w:lang w:eastAsia="en-US"/>
              </w:rPr>
              <w:t>, o którym mowa w art. 2 lit. h rozporządzenia delegowanego Komisji (UE) nr 305/2013</w:t>
            </w:r>
          </w:p>
          <w:p w14:paraId="14964FFE" w14:textId="7AC50D34" w:rsidR="00307F50" w:rsidRPr="00D012D7" w:rsidRDefault="00307F50" w:rsidP="00307F50">
            <w:pPr>
              <w:spacing w:line="276" w:lineRule="auto"/>
              <w:rPr>
                <w:color w:val="000000" w:themeColor="text1"/>
                <w:lang w:eastAsia="en-US"/>
              </w:rPr>
            </w:pPr>
            <w:r w:rsidRPr="00D012D7">
              <w:rPr>
                <w:rFonts w:eastAsiaTheme="minorHAnsi"/>
                <w:color w:val="000000" w:themeColor="text1"/>
                <w:lang w:eastAsia="en-US"/>
              </w:rPr>
              <w:t>z dnia 26 listopada 2012 r. uzupełniającego dyrektywę Parlamentu Europejskiego i Rady 2010/40/UE w odniesieniu do zharmonizowanego zapewniania interpretacyjnej usługi „</w:t>
            </w:r>
            <w:proofErr w:type="spellStart"/>
            <w:r w:rsidRPr="00D012D7">
              <w:rPr>
                <w:rFonts w:eastAsiaTheme="minorHAnsi"/>
                <w:color w:val="000000" w:themeColor="text1"/>
                <w:lang w:eastAsia="en-US"/>
              </w:rPr>
              <w:t>eCall</w:t>
            </w:r>
            <w:proofErr w:type="spellEnd"/>
            <w:r w:rsidRPr="00D012D7">
              <w:rPr>
                <w:rFonts w:eastAsiaTheme="minorHAnsi"/>
                <w:color w:val="000000" w:themeColor="text1"/>
                <w:lang w:eastAsia="en-US"/>
              </w:rPr>
              <w:t>” na terenie całej UE ((Dz. Urz. UE. L z 2013 r., nr 91, str. 1), dyspozytor medyczny przyjmujący zdarzenie w przypadku braku możliwości nawiązania połączenia uznaje zgłoszenie za zasadne i je przyjmuje.</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5EA7B285" w14:textId="3F6A434A"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 </w:t>
            </w:r>
          </w:p>
          <w:p w14:paraId="6587813D" w14:textId="3A01A5A8" w:rsidR="00307F50" w:rsidRPr="00D012D7" w:rsidRDefault="00D012D7" w:rsidP="00307F50">
            <w:pPr>
              <w:rPr>
                <w:color w:val="000000" w:themeColor="text1"/>
              </w:rPr>
            </w:pPr>
            <w:r w:rsidRPr="00D012D7">
              <w:rPr>
                <w:color w:val="000000" w:themeColor="text1"/>
              </w:rPr>
              <w:t>p</w:t>
            </w:r>
            <w:r w:rsidR="00307F50" w:rsidRPr="00D012D7">
              <w:rPr>
                <w:color w:val="000000" w:themeColor="text1"/>
              </w:rPr>
              <w:t>rzepis w sposób całkowity a zaraz klarowny wyczerpuje zakres postępowania dyspozytora medycznego w przypadku otrzymania elektronicznego formularza obsługi zgłoszenia bez połączenia głosowego</w:t>
            </w:r>
          </w:p>
        </w:tc>
      </w:tr>
      <w:tr w:rsidR="008B3726" w:rsidRPr="00D012D7" w14:paraId="3BDAC3A9"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9E13BF1" w14:textId="77777777" w:rsidR="008B3726" w:rsidRPr="00D012D7" w:rsidRDefault="008B3726"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C547D2" w14:textId="0F109291" w:rsidR="008B3726" w:rsidRPr="00D012D7" w:rsidRDefault="008B3726" w:rsidP="00307F50">
            <w:pPr>
              <w:jc w:val="center"/>
              <w:rPr>
                <w:rFonts w:ascii="TimesNewRomanPS-BoldMT" w:eastAsiaTheme="minorHAnsi" w:hAnsi="TimesNewRomanPS-BoldMT" w:cs="TimesNewRomanPS-BoldMT"/>
                <w:bCs/>
                <w:color w:val="000000" w:themeColor="text1"/>
                <w:lang w:eastAsia="en-US"/>
              </w:rPr>
            </w:pPr>
            <w:r w:rsidRPr="008B3726">
              <w:rPr>
                <w:rFonts w:ascii="TimesNewRomanPS-BoldMT" w:eastAsiaTheme="minorHAnsi" w:hAnsi="TimesNewRomanPS-BoldMT" w:cs="TimesNewRomanPS-BoldMT"/>
                <w:bCs/>
                <w:color w:val="000000" w:themeColor="text1"/>
                <w:lang w:eastAsia="en-US"/>
              </w:rPr>
              <w:t>Par.2 ust.5</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B6110C3" w14:textId="09D38677" w:rsidR="008B3726" w:rsidRPr="00D012D7" w:rsidRDefault="008B3726" w:rsidP="00307F50">
            <w:pPr>
              <w:jc w:val="center"/>
              <w:rPr>
                <w:color w:val="000000" w:themeColor="text1"/>
              </w:rPr>
            </w:pPr>
            <w:r>
              <w:rPr>
                <w:color w:val="000000" w:themeColor="text1"/>
              </w:rPr>
              <w:t xml:space="preserve">Naczelna Rada Lekarska </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38395F3C" w14:textId="77777777" w:rsidR="008B3726" w:rsidRPr="008B3726" w:rsidRDefault="008B3726" w:rsidP="008B3726">
            <w:pPr>
              <w:rPr>
                <w:color w:val="000000" w:themeColor="text1"/>
              </w:rPr>
            </w:pPr>
            <w:r w:rsidRPr="008B3726">
              <w:rPr>
                <w:color w:val="000000" w:themeColor="text1"/>
              </w:rPr>
              <w:t xml:space="preserve">Proponuję usunąć zapis dotyczący </w:t>
            </w:r>
            <w:proofErr w:type="spellStart"/>
            <w:r w:rsidRPr="008B3726">
              <w:rPr>
                <w:color w:val="000000" w:themeColor="text1"/>
              </w:rPr>
              <w:t>eCall</w:t>
            </w:r>
            <w:proofErr w:type="spellEnd"/>
            <w:r w:rsidRPr="008B3726">
              <w:rPr>
                <w:color w:val="000000" w:themeColor="text1"/>
              </w:rPr>
              <w:t>, ponieważ zgłoszenia z tego systemu nie wpływają bezpośrednio do dyspozytorni medycznych, a za pośrednictwem operatorów numerów alarmowych.</w:t>
            </w:r>
          </w:p>
          <w:p w14:paraId="0C075073" w14:textId="77777777" w:rsidR="008B3726" w:rsidRPr="008B3726" w:rsidRDefault="008B3726" w:rsidP="008B3726">
            <w:pPr>
              <w:rPr>
                <w:color w:val="000000" w:themeColor="text1"/>
              </w:rPr>
            </w:pPr>
            <w:r w:rsidRPr="008B3726">
              <w:rPr>
                <w:color w:val="000000" w:themeColor="text1"/>
              </w:rPr>
              <w:t>Ponadto proponuję do  zapisu pkt 1 dodać „w razie potrzeby”.  W pkt 2 zamiast: „w przypadku braku możliwości nawiązania połączenia uznaje zgłoszenie za zasadne i je przyjmuje” zapis: „w przypadku uznania zgłoszenia za zasadne  przyjmuje je”</w:t>
            </w:r>
          </w:p>
          <w:p w14:paraId="05CD0201" w14:textId="0FA6027A" w:rsidR="008B3726" w:rsidRPr="00D012D7" w:rsidRDefault="008B3726" w:rsidP="008B3726">
            <w:pPr>
              <w:rPr>
                <w:color w:val="000000" w:themeColor="text1"/>
              </w:rPr>
            </w:pPr>
            <w:r w:rsidRPr="008B3726">
              <w:rPr>
                <w:color w:val="000000" w:themeColor="text1"/>
              </w:rPr>
              <w:lastRenderedPageBreak/>
              <w:t xml:space="preserve">Uzasadnienie: część zgłoszeń wpływających od innych służb nie wymaga dodatkowej weryfikacji zasadności, np. wezwanie do postrzelonego policjanta, bądź dodatkowe informacje mogą być uzyskane po zadysponowaniu </w:t>
            </w:r>
            <w:proofErr w:type="spellStart"/>
            <w:r w:rsidRPr="008B3726">
              <w:rPr>
                <w:color w:val="000000" w:themeColor="text1"/>
              </w:rPr>
              <w:t>zrm</w:t>
            </w:r>
            <w:proofErr w:type="spellEnd"/>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4C1066BE" w14:textId="77777777" w:rsidR="008B3726" w:rsidRPr="008B3726" w:rsidRDefault="008B3726" w:rsidP="008B3726">
            <w:pPr>
              <w:rPr>
                <w:color w:val="000000" w:themeColor="text1"/>
              </w:rPr>
            </w:pPr>
            <w:r w:rsidRPr="008B3726">
              <w:rPr>
                <w:color w:val="000000" w:themeColor="text1"/>
              </w:rPr>
              <w:lastRenderedPageBreak/>
              <w:t>Uwaga nieuwzględniona</w:t>
            </w:r>
          </w:p>
          <w:p w14:paraId="2C426044" w14:textId="77777777" w:rsidR="008B3726" w:rsidRPr="008B3726" w:rsidRDefault="008B3726" w:rsidP="008B3726">
            <w:pPr>
              <w:rPr>
                <w:color w:val="000000" w:themeColor="text1"/>
              </w:rPr>
            </w:pPr>
            <w:r w:rsidRPr="008B3726">
              <w:rPr>
                <w:color w:val="000000" w:themeColor="text1"/>
              </w:rPr>
              <w:t xml:space="preserve">1. W zakresie usunięcia zapisy dotyczącego </w:t>
            </w:r>
            <w:proofErr w:type="spellStart"/>
            <w:r w:rsidRPr="008B3726">
              <w:rPr>
                <w:color w:val="000000" w:themeColor="text1"/>
              </w:rPr>
              <w:t>eCall</w:t>
            </w:r>
            <w:proofErr w:type="spellEnd"/>
            <w:r w:rsidRPr="008B3726">
              <w:rPr>
                <w:color w:val="000000" w:themeColor="text1"/>
              </w:rPr>
              <w:t xml:space="preserve">, bowiem dyspozytor otrzymuje elektroniczny formularz obsługi zgłoszenia </w:t>
            </w:r>
            <w:proofErr w:type="spellStart"/>
            <w:r w:rsidRPr="008B3726">
              <w:rPr>
                <w:color w:val="000000" w:themeColor="text1"/>
              </w:rPr>
              <w:t>eCall</w:t>
            </w:r>
            <w:proofErr w:type="spellEnd"/>
            <w:r w:rsidRPr="008B3726">
              <w:rPr>
                <w:color w:val="000000" w:themeColor="text1"/>
              </w:rPr>
              <w:t xml:space="preserve"> </w:t>
            </w:r>
          </w:p>
          <w:p w14:paraId="0973D0FF" w14:textId="77777777" w:rsidR="008B3726" w:rsidRPr="008B3726" w:rsidRDefault="008B3726" w:rsidP="008B3726">
            <w:pPr>
              <w:rPr>
                <w:color w:val="000000" w:themeColor="text1"/>
              </w:rPr>
            </w:pPr>
          </w:p>
          <w:p w14:paraId="24D288E7" w14:textId="3B257445" w:rsidR="008B3726" w:rsidRPr="00D012D7" w:rsidRDefault="008B3726" w:rsidP="008B3726">
            <w:pPr>
              <w:rPr>
                <w:color w:val="000000" w:themeColor="text1"/>
              </w:rPr>
            </w:pPr>
            <w:r w:rsidRPr="008B3726">
              <w:rPr>
                <w:color w:val="000000" w:themeColor="text1"/>
              </w:rPr>
              <w:t xml:space="preserve">2. Zmiana zapisu wyłączy obligatoryjność uznania zgłoszenia za zasadne   </w:t>
            </w:r>
          </w:p>
        </w:tc>
      </w:tr>
      <w:tr w:rsidR="00307F50" w:rsidRPr="00D012D7" w14:paraId="2FCF65A7" w14:textId="77777777" w:rsidTr="006F6DE8">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B570F4D" w14:textId="2FCB8FFC"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5AB9D477" w14:textId="77777777" w:rsidR="00307F50" w:rsidRPr="00D012D7" w:rsidRDefault="00307F50" w:rsidP="00307F50">
            <w:pPr>
              <w:jc w:val="center"/>
              <w:rPr>
                <w:color w:val="000000" w:themeColor="text1"/>
              </w:rPr>
            </w:pPr>
            <w:r w:rsidRPr="00D012D7">
              <w:rPr>
                <w:color w:val="000000" w:themeColor="text1"/>
              </w:rPr>
              <w:t>§ 2 ust 5 pkt 1</w:t>
            </w:r>
          </w:p>
          <w:p w14:paraId="45F2C115" w14:textId="781863CE" w:rsidR="00307F50" w:rsidRPr="00D012D7" w:rsidRDefault="00307F50" w:rsidP="00307F50">
            <w:pPr>
              <w:jc w:val="center"/>
              <w:rPr>
                <w:color w:val="000000" w:themeColor="text1"/>
              </w:rPr>
            </w:pPr>
          </w:p>
        </w:tc>
        <w:tc>
          <w:tcPr>
            <w:tcW w:w="645" w:type="pct"/>
            <w:tcBorders>
              <w:top w:val="single" w:sz="6" w:space="0" w:color="auto"/>
              <w:left w:val="single" w:sz="6" w:space="0" w:color="auto"/>
              <w:bottom w:val="single" w:sz="6" w:space="0" w:color="auto"/>
              <w:right w:val="single" w:sz="6" w:space="0" w:color="auto"/>
            </w:tcBorders>
            <w:vAlign w:val="center"/>
          </w:tcPr>
          <w:p w14:paraId="0CE620BE" w14:textId="193FFCC1"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28D10885" w14:textId="77777777" w:rsidR="00307F50" w:rsidRPr="00D012D7" w:rsidRDefault="00307F50" w:rsidP="00307F50">
            <w:pPr>
              <w:rPr>
                <w:color w:val="000000" w:themeColor="text1"/>
              </w:rPr>
            </w:pPr>
            <w:r w:rsidRPr="00D012D7">
              <w:rPr>
                <w:color w:val="000000" w:themeColor="text1"/>
              </w:rPr>
              <w:t xml:space="preserve">Zmienić zapis na: podejmuje do </w:t>
            </w:r>
            <w:r w:rsidRPr="00D012D7">
              <w:rPr>
                <w:color w:val="000000" w:themeColor="text1"/>
                <w:u w:val="single"/>
              </w:rPr>
              <w:t>jednej</w:t>
            </w:r>
            <w:r w:rsidRPr="00D012D7">
              <w:rPr>
                <w:color w:val="000000" w:themeColor="text1"/>
              </w:rPr>
              <w:t xml:space="preserve"> próby połączenia z osoba wzywającą w przypadku nie uznania zgłoszenia za zasadne.</w:t>
            </w:r>
          </w:p>
          <w:p w14:paraId="7382D1E4" w14:textId="7640A5F6" w:rsidR="00307F50" w:rsidRPr="00D012D7" w:rsidRDefault="00307F50" w:rsidP="00307F50">
            <w:pPr>
              <w:rPr>
                <w:i/>
                <w:color w:val="000000" w:themeColor="text1"/>
              </w:rPr>
            </w:pPr>
            <w:r w:rsidRPr="00D012D7">
              <w:rPr>
                <w:color w:val="000000" w:themeColor="text1"/>
              </w:rPr>
              <w:t xml:space="preserve">Część zgłoszeń wpływających od innych służb nie wymaga dodatkowej weryfikacji zasadności, np. wezwanie do postrzelonego policjanta, bądź dodatkowe informacje mogą być uzyskane po zadysponowaniu </w:t>
            </w:r>
            <w:proofErr w:type="spellStart"/>
            <w:r w:rsidRPr="00D012D7">
              <w:rPr>
                <w:color w:val="000000" w:themeColor="text1"/>
              </w:rPr>
              <w:t>zrm</w:t>
            </w:r>
            <w:proofErr w:type="spellEnd"/>
            <w:r w:rsidRPr="00D012D7">
              <w:rPr>
                <w:color w:val="000000" w:themeColor="text1"/>
              </w:rPr>
              <w:t>.</w:t>
            </w:r>
          </w:p>
        </w:tc>
        <w:tc>
          <w:tcPr>
            <w:tcW w:w="1339" w:type="pct"/>
            <w:tcBorders>
              <w:top w:val="single" w:sz="6" w:space="0" w:color="auto"/>
              <w:left w:val="single" w:sz="6" w:space="0" w:color="auto"/>
              <w:bottom w:val="single" w:sz="6" w:space="0" w:color="auto"/>
              <w:right w:val="double" w:sz="4" w:space="0" w:color="auto"/>
            </w:tcBorders>
          </w:tcPr>
          <w:p w14:paraId="16A7BE7F" w14:textId="6C3CFB77" w:rsidR="00307F50" w:rsidRPr="00D012D7" w:rsidRDefault="00307F50" w:rsidP="00307F50">
            <w:pPr>
              <w:rPr>
                <w:color w:val="000000" w:themeColor="text1"/>
              </w:rPr>
            </w:pPr>
            <w:r w:rsidRPr="00D012D7">
              <w:rPr>
                <w:color w:val="000000" w:themeColor="text1"/>
              </w:rPr>
              <w:t xml:space="preserve">Uwaga </w:t>
            </w:r>
            <w:r w:rsidR="00084E8B" w:rsidRPr="00D012D7">
              <w:rPr>
                <w:color w:val="000000" w:themeColor="text1"/>
              </w:rPr>
              <w:t>nie</w:t>
            </w:r>
            <w:r w:rsidRPr="00D012D7">
              <w:rPr>
                <w:color w:val="000000" w:themeColor="text1"/>
              </w:rPr>
              <w:t>uwzględniona</w:t>
            </w:r>
            <w:r w:rsidR="00D012D7" w:rsidRPr="00D012D7">
              <w:rPr>
                <w:color w:val="000000" w:themeColor="text1"/>
              </w:rPr>
              <w:t xml:space="preserve"> - </w:t>
            </w:r>
          </w:p>
          <w:p w14:paraId="39977533" w14:textId="4C47A8DD" w:rsidR="00084E8B" w:rsidRPr="00D012D7" w:rsidRDefault="00D012D7" w:rsidP="00307F50">
            <w:pPr>
              <w:rPr>
                <w:color w:val="000000" w:themeColor="text1"/>
              </w:rPr>
            </w:pPr>
            <w:r w:rsidRPr="00D012D7">
              <w:rPr>
                <w:color w:val="000000" w:themeColor="text1"/>
              </w:rPr>
              <w:t>o</w:t>
            </w:r>
            <w:r w:rsidR="00084E8B" w:rsidRPr="00D012D7">
              <w:rPr>
                <w:color w:val="000000" w:themeColor="text1"/>
              </w:rPr>
              <w:t>kreślenie „próbę” domyślnie wskazuje liczbę prób do wykonania.</w:t>
            </w:r>
          </w:p>
          <w:p w14:paraId="7CBB12DB" w14:textId="5B300097" w:rsidR="00307F50" w:rsidRPr="00D012D7" w:rsidRDefault="00307F50" w:rsidP="00307F50">
            <w:pPr>
              <w:rPr>
                <w:color w:val="000000" w:themeColor="text1"/>
              </w:rPr>
            </w:pPr>
          </w:p>
        </w:tc>
      </w:tr>
      <w:tr w:rsidR="00307F50" w:rsidRPr="00D012D7" w14:paraId="59EDA978" w14:textId="77777777" w:rsidTr="006F6DE8">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9E149E3"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2DC4614" w14:textId="0DF8B721" w:rsidR="00307F50" w:rsidRPr="00D012D7" w:rsidRDefault="00307F50" w:rsidP="00307F50">
            <w:pPr>
              <w:jc w:val="center"/>
              <w:rPr>
                <w:color w:val="000000" w:themeColor="text1"/>
              </w:rPr>
            </w:pPr>
            <w:r w:rsidRPr="00D012D7">
              <w:rPr>
                <w:color w:val="000000" w:themeColor="text1"/>
              </w:rPr>
              <w:t>§ 2 ust 5 pkt 1</w:t>
            </w:r>
          </w:p>
        </w:tc>
        <w:tc>
          <w:tcPr>
            <w:tcW w:w="645" w:type="pct"/>
            <w:tcBorders>
              <w:top w:val="single" w:sz="6" w:space="0" w:color="auto"/>
              <w:left w:val="single" w:sz="6" w:space="0" w:color="auto"/>
              <w:bottom w:val="single" w:sz="6" w:space="0" w:color="auto"/>
              <w:right w:val="single" w:sz="6" w:space="0" w:color="auto"/>
            </w:tcBorders>
            <w:vAlign w:val="center"/>
          </w:tcPr>
          <w:p w14:paraId="6C66C2DA" w14:textId="49E9A375" w:rsidR="00307F50" w:rsidRPr="00D012D7" w:rsidRDefault="00307F50" w:rsidP="00307F50">
            <w:pPr>
              <w:jc w:val="center"/>
              <w:rPr>
                <w:color w:val="000000" w:themeColor="text1"/>
              </w:rPr>
            </w:pPr>
            <w:r w:rsidRPr="00D012D7">
              <w:rPr>
                <w:color w:val="000000" w:themeColor="text1"/>
              </w:rPr>
              <w:t>Krakowskie</w:t>
            </w:r>
          </w:p>
          <w:p w14:paraId="3D4E2865" w14:textId="77777777" w:rsidR="00307F50" w:rsidRPr="00D012D7" w:rsidRDefault="00307F50" w:rsidP="00307F50">
            <w:pPr>
              <w:jc w:val="center"/>
              <w:rPr>
                <w:color w:val="000000" w:themeColor="text1"/>
              </w:rPr>
            </w:pPr>
            <w:r w:rsidRPr="00D012D7">
              <w:rPr>
                <w:color w:val="000000" w:themeColor="text1"/>
              </w:rPr>
              <w:t>Pogotowie</w:t>
            </w:r>
          </w:p>
          <w:p w14:paraId="07796B73" w14:textId="7A7086A0" w:rsidR="00307F50" w:rsidRPr="00D012D7" w:rsidRDefault="00307F50" w:rsidP="00307F50">
            <w:pPr>
              <w:jc w:val="center"/>
              <w:rPr>
                <w:color w:val="000000" w:themeColor="text1"/>
              </w:rPr>
            </w:pPr>
            <w:r w:rsidRPr="00D012D7">
              <w:rPr>
                <w:color w:val="000000" w:themeColor="text1"/>
              </w:rPr>
              <w:t>Ratunkowe</w:t>
            </w:r>
          </w:p>
        </w:tc>
        <w:tc>
          <w:tcPr>
            <w:tcW w:w="2328" w:type="pct"/>
            <w:tcBorders>
              <w:top w:val="single" w:sz="6" w:space="0" w:color="auto"/>
              <w:left w:val="single" w:sz="6" w:space="0" w:color="auto"/>
              <w:bottom w:val="single" w:sz="6" w:space="0" w:color="auto"/>
              <w:right w:val="single" w:sz="6" w:space="0" w:color="auto"/>
            </w:tcBorders>
          </w:tcPr>
          <w:p w14:paraId="6F9FC3AE" w14:textId="77777777" w:rsidR="00307F50" w:rsidRPr="00D012D7" w:rsidRDefault="00307F50" w:rsidP="00307F50">
            <w:pPr>
              <w:rPr>
                <w:color w:val="000000" w:themeColor="text1"/>
              </w:rPr>
            </w:pPr>
            <w:r w:rsidRPr="00D012D7">
              <w:rPr>
                <w:color w:val="000000" w:themeColor="text1"/>
              </w:rPr>
              <w:t>dodać słowo zaznaczone kolorem czerwonym podejmuje jedną</w:t>
            </w:r>
          </w:p>
          <w:p w14:paraId="581BC9C2" w14:textId="5F22CED7" w:rsidR="00307F50" w:rsidRPr="00D012D7" w:rsidRDefault="00307F50" w:rsidP="00307F50">
            <w:pPr>
              <w:rPr>
                <w:color w:val="000000" w:themeColor="text1"/>
              </w:rPr>
            </w:pPr>
            <w:r w:rsidRPr="00D012D7">
              <w:rPr>
                <w:color w:val="000000" w:themeColor="text1"/>
              </w:rPr>
              <w:t>próbę połączenia itd.</w:t>
            </w:r>
          </w:p>
        </w:tc>
        <w:tc>
          <w:tcPr>
            <w:tcW w:w="1339" w:type="pct"/>
            <w:tcBorders>
              <w:top w:val="single" w:sz="6" w:space="0" w:color="auto"/>
              <w:left w:val="single" w:sz="6" w:space="0" w:color="auto"/>
              <w:bottom w:val="single" w:sz="6" w:space="0" w:color="auto"/>
              <w:right w:val="double" w:sz="4" w:space="0" w:color="auto"/>
            </w:tcBorders>
          </w:tcPr>
          <w:p w14:paraId="0105ED71" w14:textId="74261480" w:rsidR="00084E8B" w:rsidRPr="00D012D7" w:rsidRDefault="00084E8B" w:rsidP="00084E8B">
            <w:pPr>
              <w:rPr>
                <w:color w:val="000000" w:themeColor="text1"/>
              </w:rPr>
            </w:pPr>
            <w:r w:rsidRPr="00D012D7">
              <w:rPr>
                <w:color w:val="000000" w:themeColor="text1"/>
              </w:rPr>
              <w:t>Uwaga nieuwzględniona</w:t>
            </w:r>
            <w:r w:rsidR="00D012D7" w:rsidRPr="00D012D7">
              <w:rPr>
                <w:color w:val="000000" w:themeColor="text1"/>
              </w:rPr>
              <w:t xml:space="preserve"> - </w:t>
            </w:r>
          </w:p>
          <w:p w14:paraId="3D17ED0C" w14:textId="7872C868" w:rsidR="00307F50" w:rsidRPr="00D012D7" w:rsidRDefault="00D012D7" w:rsidP="00084E8B">
            <w:pPr>
              <w:rPr>
                <w:color w:val="000000" w:themeColor="text1"/>
              </w:rPr>
            </w:pPr>
            <w:r w:rsidRPr="00D012D7">
              <w:rPr>
                <w:color w:val="000000" w:themeColor="text1"/>
              </w:rPr>
              <w:t>o</w:t>
            </w:r>
            <w:r w:rsidR="00084E8B" w:rsidRPr="00D012D7">
              <w:rPr>
                <w:color w:val="000000" w:themeColor="text1"/>
              </w:rPr>
              <w:t>kreślenie „próbę” domyślnie wskazuje liczbę prób do wykonania.</w:t>
            </w:r>
          </w:p>
        </w:tc>
      </w:tr>
      <w:tr w:rsidR="00307F50" w:rsidRPr="00D012D7" w14:paraId="5CF482BD" w14:textId="77777777" w:rsidTr="006F6DE8">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B3BF89F" w14:textId="3841B5D3"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66BDBE8E" w14:textId="292BD1CB" w:rsidR="00307F50" w:rsidRPr="00D012D7" w:rsidRDefault="00307F50" w:rsidP="00307F50">
            <w:pPr>
              <w:jc w:val="center"/>
              <w:rPr>
                <w:color w:val="000000" w:themeColor="text1"/>
              </w:rPr>
            </w:pPr>
            <w:r w:rsidRPr="00D012D7">
              <w:rPr>
                <w:bCs/>
                <w:color w:val="000000" w:themeColor="text1"/>
              </w:rPr>
              <w:t>§ 3</w:t>
            </w:r>
          </w:p>
        </w:tc>
        <w:tc>
          <w:tcPr>
            <w:tcW w:w="645" w:type="pct"/>
            <w:tcBorders>
              <w:top w:val="single" w:sz="6" w:space="0" w:color="auto"/>
              <w:left w:val="single" w:sz="6" w:space="0" w:color="auto"/>
              <w:bottom w:val="single" w:sz="6" w:space="0" w:color="auto"/>
              <w:right w:val="single" w:sz="6" w:space="0" w:color="auto"/>
            </w:tcBorders>
            <w:vAlign w:val="center"/>
          </w:tcPr>
          <w:p w14:paraId="184442C7" w14:textId="7F83108B" w:rsidR="00307F50" w:rsidRPr="00D012D7" w:rsidRDefault="00307F50" w:rsidP="00307F50">
            <w:pPr>
              <w:jc w:val="center"/>
              <w:rPr>
                <w:color w:val="000000" w:themeColor="text1"/>
              </w:rPr>
            </w:pPr>
            <w:r w:rsidRPr="00D012D7">
              <w:rPr>
                <w:color w:val="000000" w:themeColor="text1"/>
              </w:rPr>
              <w:t>Stowarzyszenie Ratowników Medycznych Pomorza Zachodniego</w:t>
            </w:r>
          </w:p>
        </w:tc>
        <w:tc>
          <w:tcPr>
            <w:tcW w:w="2328" w:type="pct"/>
            <w:tcBorders>
              <w:top w:val="single" w:sz="6" w:space="0" w:color="auto"/>
              <w:left w:val="single" w:sz="6" w:space="0" w:color="auto"/>
              <w:bottom w:val="single" w:sz="6" w:space="0" w:color="auto"/>
              <w:right w:val="single" w:sz="6" w:space="0" w:color="auto"/>
            </w:tcBorders>
          </w:tcPr>
          <w:p w14:paraId="4C117F3D" w14:textId="77777777" w:rsidR="00307F50" w:rsidRPr="00D012D7" w:rsidRDefault="00307F50" w:rsidP="00307F50">
            <w:pPr>
              <w:jc w:val="both"/>
              <w:rPr>
                <w:color w:val="000000" w:themeColor="text1"/>
              </w:rPr>
            </w:pPr>
            <w:r w:rsidRPr="00D012D7">
              <w:rPr>
                <w:color w:val="000000" w:themeColor="text1"/>
              </w:rPr>
              <w:t>Proponowana treść  paragrafu 3 ust.1 powinno zawierać zapis sankcjonujący iż wywiad medyczny prowadzony zgodnie z algorytmem zawartym w obwieszczeniu Ministra Zdrowia zawartego w art.27 ust. 6 ustawy o PRM stanowi podstawę ochrony prawnej Dyspozytora Medycznego w przypadku wątpliwości lub roszczeń ze strony osoby wzywającej lub innej.</w:t>
            </w:r>
          </w:p>
          <w:p w14:paraId="564B35C1" w14:textId="77777777" w:rsidR="00307F50" w:rsidRPr="00D012D7" w:rsidRDefault="00307F50" w:rsidP="00307F50">
            <w:pPr>
              <w:jc w:val="both"/>
              <w:rPr>
                <w:color w:val="000000" w:themeColor="text1"/>
              </w:rPr>
            </w:pPr>
            <w:r w:rsidRPr="00D012D7">
              <w:rPr>
                <w:color w:val="000000" w:themeColor="text1"/>
              </w:rPr>
              <w:t>Algorytm zawarty w obwieszczeniu stanowi jedyną dopuszczalną formę prowadzenia wywiadu medycznego. Odstępstwa od tej formy prowadzenia wywiadu podlegają weryfikacji i ocenie przez podmiot wyznaczony Zespół ds. rozwoju Systemu Dowodzenia Państwowego Ratownictwa Medycznego. Podmiot wyznaczony nie może obejmować osób bezpośredniego zwierzchnictwa w rozumieniu Kodeksu Pracy.</w:t>
            </w:r>
          </w:p>
          <w:p w14:paraId="0DC28312" w14:textId="1E5A0ADA" w:rsidR="00307F50" w:rsidRPr="00D012D7" w:rsidRDefault="00307F50" w:rsidP="00307F50">
            <w:pPr>
              <w:jc w:val="both"/>
              <w:rPr>
                <w:color w:val="000000" w:themeColor="text1"/>
              </w:rPr>
            </w:pPr>
            <w:r w:rsidRPr="00D012D7">
              <w:rPr>
                <w:color w:val="000000" w:themeColor="text1"/>
              </w:rPr>
              <w:t>Na chwilę opiniowania przez SRMPZ brak jest obwieszczenia w sprawie algorytmu zgodnego z Art.27 ust. 6 ustawy o PRM . Brak możliwości odniesienia się do treści w nim zawartych.</w:t>
            </w:r>
          </w:p>
        </w:tc>
        <w:tc>
          <w:tcPr>
            <w:tcW w:w="1339" w:type="pct"/>
            <w:tcBorders>
              <w:top w:val="single" w:sz="6" w:space="0" w:color="auto"/>
              <w:left w:val="single" w:sz="6" w:space="0" w:color="auto"/>
              <w:bottom w:val="single" w:sz="6" w:space="0" w:color="auto"/>
              <w:right w:val="double" w:sz="4" w:space="0" w:color="auto"/>
            </w:tcBorders>
          </w:tcPr>
          <w:p w14:paraId="2A9900DF" w14:textId="667F3331"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w:t>
            </w:r>
          </w:p>
          <w:p w14:paraId="1FFF21C1" w14:textId="63EA9359" w:rsidR="00307F50" w:rsidRPr="00D012D7" w:rsidRDefault="00D012D7" w:rsidP="00307F50">
            <w:pPr>
              <w:rPr>
                <w:color w:val="000000" w:themeColor="text1"/>
              </w:rPr>
            </w:pPr>
            <w:r w:rsidRPr="00D012D7">
              <w:rPr>
                <w:color w:val="000000" w:themeColor="text1"/>
              </w:rPr>
              <w:t>r</w:t>
            </w:r>
            <w:r w:rsidR="00307F50" w:rsidRPr="00D012D7">
              <w:rPr>
                <w:color w:val="000000" w:themeColor="text1"/>
              </w:rPr>
              <w:t xml:space="preserve">oszczenia i wątpliwości  osoby wzywającej rozpatruje się w oparciu o wszelkie zebrane w sprawie okoliczności, przeprowadzenie wywiadu zgodnie z algorytmem stanowi jedynie jedną z okoliczności. </w:t>
            </w:r>
          </w:p>
          <w:p w14:paraId="7A2AF48B" w14:textId="07B0B880" w:rsidR="00307F50" w:rsidRPr="00D012D7" w:rsidRDefault="00307F50" w:rsidP="00307F50">
            <w:pPr>
              <w:rPr>
                <w:color w:val="000000" w:themeColor="text1"/>
              </w:rPr>
            </w:pPr>
          </w:p>
        </w:tc>
      </w:tr>
      <w:tr w:rsidR="00307F50" w:rsidRPr="00D012D7" w14:paraId="0AF03BBB" w14:textId="77777777" w:rsidTr="006F6DE8">
        <w:trPr>
          <w:trHeight w:val="147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104FA41"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7017211" w14:textId="473357E8" w:rsidR="00307F50" w:rsidRPr="00D012D7" w:rsidRDefault="00307F50" w:rsidP="00307F50">
            <w:pPr>
              <w:jc w:val="center"/>
              <w:rPr>
                <w:color w:val="000000" w:themeColor="text1"/>
              </w:rPr>
            </w:pPr>
            <w:r w:rsidRPr="00D012D7">
              <w:rPr>
                <w:rFonts w:eastAsiaTheme="minorHAnsi"/>
                <w:bCs/>
                <w:color w:val="000000" w:themeColor="text1"/>
                <w:lang w:eastAsia="en-US"/>
              </w:rPr>
              <w:t xml:space="preserve">§ 4 ust </w:t>
            </w:r>
            <w:r w:rsidRPr="00D012D7">
              <w:rPr>
                <w:rFonts w:eastAsiaTheme="minorHAnsi"/>
                <w:color w:val="000000" w:themeColor="text1"/>
                <w:lang w:eastAsia="en-US"/>
              </w:rPr>
              <w:t>1</w:t>
            </w:r>
          </w:p>
        </w:tc>
        <w:tc>
          <w:tcPr>
            <w:tcW w:w="645" w:type="pct"/>
            <w:tcBorders>
              <w:top w:val="single" w:sz="6" w:space="0" w:color="auto"/>
              <w:left w:val="single" w:sz="6" w:space="0" w:color="auto"/>
              <w:bottom w:val="single" w:sz="6" w:space="0" w:color="auto"/>
              <w:right w:val="single" w:sz="6" w:space="0" w:color="auto"/>
            </w:tcBorders>
            <w:vAlign w:val="center"/>
          </w:tcPr>
          <w:p w14:paraId="0D81E9F2" w14:textId="409E88EB" w:rsidR="00307F50" w:rsidRPr="00D012D7" w:rsidRDefault="00307F50" w:rsidP="00307F50">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1CF78128" w14:textId="77777777" w:rsidR="00307F50" w:rsidRPr="00D012D7" w:rsidRDefault="00307F50" w:rsidP="00307F50">
            <w:pPr>
              <w:rPr>
                <w:color w:val="000000" w:themeColor="text1"/>
              </w:rPr>
            </w:pPr>
            <w:r w:rsidRPr="00D012D7">
              <w:rPr>
                <w:color w:val="000000" w:themeColor="text1"/>
              </w:rPr>
              <w:t>Konieczność dodania 6) o treści:</w:t>
            </w:r>
          </w:p>
          <w:p w14:paraId="4BF88E74" w14:textId="5E229094" w:rsidR="00307F50" w:rsidRPr="00D012D7" w:rsidRDefault="00307F50" w:rsidP="00307F50">
            <w:pPr>
              <w:jc w:val="both"/>
              <w:rPr>
                <w:color w:val="000000" w:themeColor="text1"/>
              </w:rPr>
            </w:pPr>
            <w:r w:rsidRPr="00D012D7">
              <w:rPr>
                <w:color w:val="000000" w:themeColor="text1"/>
              </w:rPr>
              <w:t>6) informuje osobę wzywającą o typie zadysponowanego ZRM lub zespołu POZ/</w:t>
            </w:r>
            <w:proofErr w:type="spellStart"/>
            <w:r w:rsidRPr="00D012D7">
              <w:rPr>
                <w:color w:val="000000" w:themeColor="text1"/>
              </w:rPr>
              <w:t>NiŚPL</w:t>
            </w:r>
            <w:proofErr w:type="spellEnd"/>
            <w:r w:rsidRPr="00D012D7">
              <w:rPr>
                <w:color w:val="000000" w:themeColor="text1"/>
              </w:rPr>
              <w:t xml:space="preserve"> oraz o konieczności ponownego skontaktowania się z dyspozytorem medycznym w przypadku zmiany stanu zdrowia, wystąpienia nowych niepokojących objawów u osoby, u której podejrzewa stan nagłego zagrożenia zdrowotnego.</w:t>
            </w:r>
          </w:p>
        </w:tc>
        <w:tc>
          <w:tcPr>
            <w:tcW w:w="1339" w:type="pct"/>
            <w:tcBorders>
              <w:top w:val="single" w:sz="6" w:space="0" w:color="auto"/>
              <w:left w:val="single" w:sz="6" w:space="0" w:color="auto"/>
              <w:bottom w:val="single" w:sz="6" w:space="0" w:color="auto"/>
              <w:right w:val="double" w:sz="4" w:space="0" w:color="auto"/>
            </w:tcBorders>
          </w:tcPr>
          <w:p w14:paraId="2122A8C5" w14:textId="39239E37"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w:t>
            </w:r>
          </w:p>
          <w:p w14:paraId="7918EDC2" w14:textId="1D109C25" w:rsidR="00307F50" w:rsidRPr="00D012D7" w:rsidRDefault="00D012D7" w:rsidP="00307F50">
            <w:pPr>
              <w:rPr>
                <w:color w:val="000000" w:themeColor="text1"/>
              </w:rPr>
            </w:pPr>
            <w:r w:rsidRPr="00D012D7">
              <w:rPr>
                <w:color w:val="000000" w:themeColor="text1"/>
              </w:rPr>
              <w:t>b</w:t>
            </w:r>
            <w:r w:rsidR="00307F50" w:rsidRPr="00D012D7">
              <w:rPr>
                <w:color w:val="000000" w:themeColor="text1"/>
              </w:rPr>
              <w:t>ezzasadnym jest wskazywanie osobie wzywając</w:t>
            </w:r>
            <w:r w:rsidR="00BB2D7F" w:rsidRPr="00D012D7">
              <w:rPr>
                <w:color w:val="000000" w:themeColor="text1"/>
              </w:rPr>
              <w:t>ej typu zadysponowanego zespołu.</w:t>
            </w:r>
          </w:p>
          <w:p w14:paraId="197DD20F" w14:textId="515B9A39" w:rsidR="00307F50" w:rsidRPr="00D012D7" w:rsidRDefault="00307F50" w:rsidP="00307F50">
            <w:pPr>
              <w:rPr>
                <w:color w:val="000000" w:themeColor="text1"/>
              </w:rPr>
            </w:pPr>
            <w:r w:rsidRPr="00D012D7">
              <w:rPr>
                <w:color w:val="000000" w:themeColor="text1"/>
              </w:rPr>
              <w:t xml:space="preserve">Odnosząc się do drugiej części uwagi tj. konieczności informowania osoby wzywającej o konieczność ponownego kontaktu z dyspozytorem w razie zmiany stanu osoby u której podejrzewa sia stan nagłego zagrożenia – stanowi o tym § 4 ust 1 pkt 5 </w:t>
            </w:r>
          </w:p>
        </w:tc>
      </w:tr>
      <w:tr w:rsidR="00307F50" w:rsidRPr="00D012D7" w14:paraId="52A83A7B"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053B56B" w14:textId="730A151E" w:rsidR="00307F50" w:rsidRPr="00D012D7" w:rsidRDefault="00307F50" w:rsidP="00FA0899">
            <w:pPr>
              <w:pStyle w:val="Akapitzlist"/>
              <w:numPr>
                <w:ilvl w:val="0"/>
                <w:numId w:val="2"/>
              </w:numPr>
              <w:ind w:left="57" w:firstLine="19"/>
              <w:jc w:val="center"/>
              <w:rPr>
                <w:color w:val="000000" w:themeColor="text1"/>
              </w:rPr>
            </w:pPr>
          </w:p>
          <w:p w14:paraId="64D92425" w14:textId="794C9035" w:rsidR="00307F50" w:rsidRPr="00D012D7" w:rsidRDefault="00307F50" w:rsidP="00307F50">
            <w:pPr>
              <w:rPr>
                <w:color w:val="000000" w:themeColor="text1"/>
              </w:rPr>
            </w:pPr>
          </w:p>
          <w:p w14:paraId="09452942" w14:textId="3D4C80F3" w:rsidR="00307F50" w:rsidRPr="00D012D7" w:rsidRDefault="00307F50" w:rsidP="00307F50">
            <w:pPr>
              <w:rPr>
                <w:color w:val="000000" w:themeColor="text1"/>
              </w:rPr>
            </w:pPr>
          </w:p>
          <w:p w14:paraId="3AFBB80E" w14:textId="77777777" w:rsidR="00307F50" w:rsidRPr="00D012D7" w:rsidRDefault="00307F50" w:rsidP="00307F50">
            <w:pP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3CB59" w14:textId="433CB8DE" w:rsidR="00307F50" w:rsidRPr="00D012D7" w:rsidRDefault="00307F50" w:rsidP="00307F50">
            <w:pPr>
              <w:jc w:val="center"/>
              <w:rPr>
                <w:rFonts w:eastAsiaTheme="minorHAnsi"/>
                <w:bCs/>
                <w:color w:val="000000" w:themeColor="text1"/>
                <w:lang w:eastAsia="en-US"/>
              </w:rPr>
            </w:pPr>
            <w:r w:rsidRPr="00D012D7">
              <w:rPr>
                <w:rFonts w:eastAsiaTheme="minorHAnsi"/>
                <w:bCs/>
                <w:color w:val="000000" w:themeColor="text1"/>
                <w:lang w:eastAsia="en-US"/>
              </w:rPr>
              <w:t>§ 4 ust. 2</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7CEA60" w14:textId="1D5888A1" w:rsidR="00307F50" w:rsidRPr="00D012D7" w:rsidRDefault="00307F50" w:rsidP="00307F50">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687E37C4" w14:textId="77777777" w:rsidR="00307F50" w:rsidRPr="00D012D7" w:rsidRDefault="00307F50" w:rsidP="00307F50">
            <w:pPr>
              <w:rPr>
                <w:color w:val="000000" w:themeColor="text1"/>
              </w:rPr>
            </w:pPr>
            <w:r w:rsidRPr="00D012D7">
              <w:rPr>
                <w:color w:val="000000" w:themeColor="text1"/>
              </w:rPr>
              <w:t xml:space="preserve">Konieczność zmiany </w:t>
            </w:r>
            <w:proofErr w:type="spellStart"/>
            <w:r w:rsidRPr="00D012D7">
              <w:rPr>
                <w:color w:val="000000" w:themeColor="text1"/>
              </w:rPr>
              <w:t>ppkt</w:t>
            </w:r>
            <w:proofErr w:type="spellEnd"/>
            <w:r w:rsidRPr="00D012D7">
              <w:rPr>
                <w:color w:val="000000" w:themeColor="text1"/>
              </w:rPr>
              <w:t xml:space="preserve"> 2) oraz dodania </w:t>
            </w:r>
            <w:proofErr w:type="spellStart"/>
            <w:r w:rsidRPr="00D012D7">
              <w:rPr>
                <w:color w:val="000000" w:themeColor="text1"/>
              </w:rPr>
              <w:t>ppkt</w:t>
            </w:r>
            <w:proofErr w:type="spellEnd"/>
            <w:r w:rsidRPr="00D012D7">
              <w:rPr>
                <w:color w:val="000000" w:themeColor="text1"/>
              </w:rPr>
              <w:t xml:space="preserve"> 3) o treści:</w:t>
            </w:r>
          </w:p>
          <w:p w14:paraId="4D2E4BA5" w14:textId="77777777" w:rsidR="00307F50" w:rsidRPr="00D012D7" w:rsidRDefault="00307F50" w:rsidP="00307F50">
            <w:pPr>
              <w:autoSpaceDE w:val="0"/>
              <w:autoSpaceDN w:val="0"/>
              <w:adjustRightInd w:val="0"/>
              <w:rPr>
                <w:color w:val="000000" w:themeColor="text1"/>
              </w:rPr>
            </w:pPr>
            <w:r w:rsidRPr="00D012D7">
              <w:rPr>
                <w:color w:val="000000" w:themeColor="text1"/>
              </w:rPr>
              <w:t xml:space="preserve">2) KOD 2 - </w:t>
            </w:r>
            <w:r w:rsidRPr="00D012D7">
              <w:rPr>
                <w:rFonts w:eastAsiaTheme="minorHAnsi"/>
                <w:color w:val="000000" w:themeColor="text1"/>
                <w:lang w:eastAsia="en-US"/>
              </w:rPr>
              <w:t>niezbędny wyjazd zespołu ratownictwa medycznego do stanu nagłego zagrożenia zdrowotnego, wymagającego podjęcia medycznych czynności ratunkowych lub niezbędny wyjazd zespołu POZ/</w:t>
            </w:r>
            <w:proofErr w:type="spellStart"/>
            <w:r w:rsidRPr="00D012D7">
              <w:rPr>
                <w:rFonts w:eastAsiaTheme="minorHAnsi"/>
                <w:color w:val="000000" w:themeColor="text1"/>
                <w:lang w:eastAsia="en-US"/>
              </w:rPr>
              <w:t>NiŚPL</w:t>
            </w:r>
            <w:proofErr w:type="spellEnd"/>
            <w:r w:rsidRPr="00D012D7">
              <w:rPr>
                <w:rFonts w:eastAsiaTheme="minorHAnsi"/>
                <w:color w:val="000000" w:themeColor="text1"/>
                <w:lang w:eastAsia="en-US"/>
              </w:rPr>
              <w:t xml:space="preserve"> do stanu nagłego zagrożenia zdrowotnego, wymagającego podjęcia świadczeń zdrowotnych w miejscu zdarzenia.</w:t>
            </w:r>
          </w:p>
          <w:p w14:paraId="4C3844EF" w14:textId="0418D2EF" w:rsidR="00307F50" w:rsidRPr="00D012D7" w:rsidRDefault="00307F50" w:rsidP="00307F50">
            <w:pPr>
              <w:rPr>
                <w:color w:val="000000" w:themeColor="text1"/>
              </w:rPr>
            </w:pPr>
            <w:r w:rsidRPr="00D012D7">
              <w:rPr>
                <w:color w:val="000000" w:themeColor="text1"/>
              </w:rPr>
              <w:t>3) KOD 3 – wyjazd zespołu POZ/</w:t>
            </w:r>
            <w:proofErr w:type="spellStart"/>
            <w:r w:rsidRPr="00D012D7">
              <w:rPr>
                <w:color w:val="000000" w:themeColor="text1"/>
              </w:rPr>
              <w:t>NiŚPL</w:t>
            </w:r>
            <w:proofErr w:type="spellEnd"/>
            <w:r w:rsidRPr="00D012D7">
              <w:rPr>
                <w:color w:val="000000" w:themeColor="text1"/>
              </w:rPr>
              <w:t xml:space="preserve"> </w:t>
            </w:r>
            <w:r w:rsidRPr="00D012D7">
              <w:rPr>
                <w:rFonts w:eastAsiaTheme="minorHAnsi"/>
                <w:color w:val="000000" w:themeColor="text1"/>
                <w:lang w:eastAsia="en-US"/>
              </w:rPr>
              <w:t>do stanu wymagającego podjęcia świadczeń zdrowotnych w miejscu zdarzenia lub wyjazd zespołu transportu medycznego jako kontynuacja działań ZRM czy zespołu POZ/</w:t>
            </w:r>
            <w:proofErr w:type="spellStart"/>
            <w:r w:rsidRPr="00D012D7">
              <w:rPr>
                <w:rFonts w:eastAsiaTheme="minorHAnsi"/>
                <w:color w:val="000000" w:themeColor="text1"/>
                <w:lang w:eastAsia="en-US"/>
              </w:rPr>
              <w:t>NiŚPL</w:t>
            </w:r>
            <w:proofErr w:type="spellEnd"/>
            <w:r w:rsidRPr="00D012D7">
              <w:rPr>
                <w:rFonts w:eastAsiaTheme="minorHAnsi"/>
                <w:color w:val="000000" w:themeColor="text1"/>
                <w:lang w:eastAsia="en-US"/>
              </w:rPr>
              <w:t xml:space="preserve"> lub zespołu transportu Neonatologicznego.</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1A4EBE7D" w14:textId="21430286" w:rsidR="00307F50" w:rsidRPr="00D012D7" w:rsidRDefault="00307F50" w:rsidP="00307F50">
            <w:pPr>
              <w:rPr>
                <w:color w:val="000000" w:themeColor="text1"/>
              </w:rPr>
            </w:pPr>
            <w:r w:rsidRPr="00D012D7">
              <w:rPr>
                <w:color w:val="000000" w:themeColor="text1"/>
              </w:rPr>
              <w:t xml:space="preserve">Uwaga nieuwzględniona </w:t>
            </w:r>
            <w:r w:rsidR="00D012D7" w:rsidRPr="00D012D7">
              <w:rPr>
                <w:color w:val="000000" w:themeColor="text1"/>
              </w:rPr>
              <w:t xml:space="preserve"> - </w:t>
            </w:r>
          </w:p>
          <w:p w14:paraId="0FDE84FE" w14:textId="67C7C9F1" w:rsidR="00307F50" w:rsidRPr="00D012D7" w:rsidRDefault="00D012D7" w:rsidP="00307F50">
            <w:pPr>
              <w:rPr>
                <w:color w:val="000000" w:themeColor="text1"/>
              </w:rPr>
            </w:pPr>
            <w:r w:rsidRPr="00D012D7">
              <w:rPr>
                <w:color w:val="000000" w:themeColor="text1"/>
              </w:rPr>
              <w:t>p</w:t>
            </w:r>
            <w:r w:rsidR="00307F50" w:rsidRPr="00D012D7">
              <w:rPr>
                <w:color w:val="000000" w:themeColor="text1"/>
              </w:rPr>
              <w:t>oza zakresem rozporządzenia bowiem procedowane rozporządzenie odnosi się wyłącznie do jednostek  systemu o którym mowa w art. 32 ust. 1 pkt 2 ustawy</w:t>
            </w:r>
          </w:p>
          <w:p w14:paraId="25B9596C" w14:textId="40990B5C" w:rsidR="00307F50" w:rsidRPr="00D012D7" w:rsidRDefault="00307F50" w:rsidP="00307F50">
            <w:pPr>
              <w:rPr>
                <w:color w:val="000000" w:themeColor="text1"/>
              </w:rPr>
            </w:pPr>
            <w:r w:rsidRPr="00D012D7">
              <w:rPr>
                <w:color w:val="000000" w:themeColor="text1"/>
              </w:rPr>
              <w:t>.</w:t>
            </w:r>
          </w:p>
        </w:tc>
      </w:tr>
      <w:tr w:rsidR="00307F50" w:rsidRPr="00D012D7" w14:paraId="20C1091D" w14:textId="77777777" w:rsidTr="006F6DE8">
        <w:trPr>
          <w:trHeight w:val="147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4A323AF"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619CD55A" w14:textId="05E86F16" w:rsidR="00307F50" w:rsidRPr="00D012D7" w:rsidRDefault="00307F50" w:rsidP="00307F50">
            <w:pPr>
              <w:jc w:val="center"/>
              <w:rPr>
                <w:color w:val="000000" w:themeColor="text1"/>
              </w:rPr>
            </w:pPr>
            <w:r w:rsidRPr="00D012D7">
              <w:rPr>
                <w:color w:val="000000" w:themeColor="text1"/>
              </w:rPr>
              <w:t>Par.4 ust.2</w:t>
            </w:r>
          </w:p>
        </w:tc>
        <w:tc>
          <w:tcPr>
            <w:tcW w:w="645" w:type="pct"/>
            <w:tcBorders>
              <w:top w:val="single" w:sz="6" w:space="0" w:color="auto"/>
              <w:left w:val="single" w:sz="6" w:space="0" w:color="auto"/>
              <w:bottom w:val="single" w:sz="6" w:space="0" w:color="auto"/>
              <w:right w:val="single" w:sz="6" w:space="0" w:color="auto"/>
            </w:tcBorders>
            <w:vAlign w:val="center"/>
          </w:tcPr>
          <w:p w14:paraId="58B1C34C" w14:textId="1CB264C4" w:rsidR="00307F50" w:rsidRPr="00D012D7" w:rsidRDefault="00307F50" w:rsidP="00307F50">
            <w:pPr>
              <w:jc w:val="center"/>
              <w:rPr>
                <w:color w:val="000000" w:themeColor="text1"/>
              </w:rPr>
            </w:pPr>
            <w:r w:rsidRPr="00D012D7">
              <w:rPr>
                <w:color w:val="000000" w:themeColor="text1"/>
              </w:rPr>
              <w:t>W</w:t>
            </w:r>
            <w:r w:rsidR="007A44DC" w:rsidRPr="00D012D7">
              <w:rPr>
                <w:color w:val="000000" w:themeColor="text1"/>
              </w:rPr>
              <w:t xml:space="preserve">ojewódzka Stacja Pogotowia Ratunkowego </w:t>
            </w:r>
            <w:r w:rsidRPr="00D012D7">
              <w:rPr>
                <w:color w:val="000000" w:themeColor="text1"/>
              </w:rPr>
              <w:t>Olsztyn</w:t>
            </w:r>
          </w:p>
        </w:tc>
        <w:tc>
          <w:tcPr>
            <w:tcW w:w="2328" w:type="pct"/>
            <w:tcBorders>
              <w:top w:val="single" w:sz="6" w:space="0" w:color="auto"/>
              <w:left w:val="single" w:sz="6" w:space="0" w:color="auto"/>
              <w:bottom w:val="single" w:sz="6" w:space="0" w:color="auto"/>
              <w:right w:val="single" w:sz="6" w:space="0" w:color="auto"/>
            </w:tcBorders>
          </w:tcPr>
          <w:p w14:paraId="5FF54359" w14:textId="77777777" w:rsidR="00307F50" w:rsidRPr="00D012D7" w:rsidRDefault="00307F50" w:rsidP="00307F50">
            <w:pPr>
              <w:spacing w:line="276" w:lineRule="auto"/>
              <w:rPr>
                <w:color w:val="000000" w:themeColor="text1"/>
                <w:lang w:eastAsia="en-US"/>
              </w:rPr>
            </w:pPr>
            <w:r w:rsidRPr="00D012D7">
              <w:rPr>
                <w:color w:val="000000" w:themeColor="text1"/>
                <w:lang w:eastAsia="en-US"/>
              </w:rPr>
              <w:t>Proponuję dodać pkt 3: „Minister Zdrowia ogłasza w drodze obwieszczenia standardy kwalifikowania przez dyspozytorów medycznych   zgłoszeń do odpowiednich kodów pilności”.</w:t>
            </w:r>
          </w:p>
          <w:p w14:paraId="369E2023" w14:textId="5F259841" w:rsidR="00307F50" w:rsidRPr="00D012D7" w:rsidRDefault="00307F50" w:rsidP="00307F50">
            <w:pPr>
              <w:jc w:val="both"/>
              <w:rPr>
                <w:color w:val="000000" w:themeColor="text1"/>
              </w:rPr>
            </w:pPr>
            <w:r w:rsidRPr="00D012D7">
              <w:rPr>
                <w:color w:val="000000" w:themeColor="text1"/>
                <w:lang w:eastAsia="en-US"/>
              </w:rPr>
              <w:t>Uzasadnienie: przez ponad 10 lat od wprowadzenia systemu PRM w obecnym kształcie nie przyjęto żadnych jednolitych zasad kodyfikacji wyjazdów,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5F3C5D16" w14:textId="769B1A0F"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 </w:t>
            </w:r>
          </w:p>
          <w:p w14:paraId="6B43BD46" w14:textId="3962583E" w:rsidR="00307F50" w:rsidRPr="00D012D7" w:rsidRDefault="00D012D7" w:rsidP="00BB2D7F">
            <w:pPr>
              <w:rPr>
                <w:color w:val="000000" w:themeColor="text1"/>
              </w:rPr>
            </w:pPr>
            <w:r w:rsidRPr="00D012D7">
              <w:rPr>
                <w:color w:val="000000" w:themeColor="text1"/>
              </w:rPr>
              <w:t>p</w:t>
            </w:r>
            <w:r w:rsidR="00BB2D7F" w:rsidRPr="00D012D7">
              <w:rPr>
                <w:color w:val="000000" w:themeColor="text1"/>
              </w:rPr>
              <w:t>oza delegacją ustawową.</w:t>
            </w:r>
          </w:p>
        </w:tc>
      </w:tr>
      <w:tr w:rsidR="008B3726" w:rsidRPr="00D012D7" w14:paraId="1D2A205B" w14:textId="77777777" w:rsidTr="006F6DE8">
        <w:trPr>
          <w:trHeight w:val="147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271F908" w14:textId="77777777" w:rsidR="008B3726" w:rsidRPr="00D012D7" w:rsidRDefault="008B3726"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196B8BCA" w14:textId="269CADD9" w:rsidR="008B3726" w:rsidRPr="00D012D7" w:rsidRDefault="008B3726" w:rsidP="00307F50">
            <w:pPr>
              <w:jc w:val="center"/>
              <w:rPr>
                <w:color w:val="000000" w:themeColor="text1"/>
              </w:rPr>
            </w:pPr>
            <w:r w:rsidRPr="008B3726">
              <w:rPr>
                <w:color w:val="000000" w:themeColor="text1"/>
              </w:rPr>
              <w:t>Par.4 ust.2</w:t>
            </w:r>
          </w:p>
        </w:tc>
        <w:tc>
          <w:tcPr>
            <w:tcW w:w="645" w:type="pct"/>
            <w:tcBorders>
              <w:top w:val="single" w:sz="6" w:space="0" w:color="auto"/>
              <w:left w:val="single" w:sz="6" w:space="0" w:color="auto"/>
              <w:bottom w:val="single" w:sz="6" w:space="0" w:color="auto"/>
              <w:right w:val="single" w:sz="6" w:space="0" w:color="auto"/>
            </w:tcBorders>
            <w:vAlign w:val="center"/>
          </w:tcPr>
          <w:p w14:paraId="4DDE7CCE" w14:textId="711B60B5" w:rsidR="008B3726" w:rsidRPr="00D012D7" w:rsidRDefault="008B3726" w:rsidP="00307F50">
            <w:pPr>
              <w:jc w:val="center"/>
              <w:rPr>
                <w:color w:val="000000" w:themeColor="text1"/>
              </w:rPr>
            </w:pPr>
            <w:r>
              <w:rPr>
                <w:color w:val="000000" w:themeColor="text1"/>
              </w:rPr>
              <w:t xml:space="preserve">Naczelna Rada Lekarska </w:t>
            </w:r>
          </w:p>
        </w:tc>
        <w:tc>
          <w:tcPr>
            <w:tcW w:w="2328" w:type="pct"/>
            <w:tcBorders>
              <w:top w:val="single" w:sz="6" w:space="0" w:color="auto"/>
              <w:left w:val="single" w:sz="6" w:space="0" w:color="auto"/>
              <w:bottom w:val="single" w:sz="6" w:space="0" w:color="auto"/>
              <w:right w:val="single" w:sz="6" w:space="0" w:color="auto"/>
            </w:tcBorders>
          </w:tcPr>
          <w:p w14:paraId="237E8E45" w14:textId="77777777" w:rsidR="008B3726" w:rsidRPr="008B3726" w:rsidRDefault="008B3726" w:rsidP="008B3726">
            <w:pPr>
              <w:spacing w:line="276" w:lineRule="auto"/>
              <w:rPr>
                <w:color w:val="000000" w:themeColor="text1"/>
                <w:lang w:eastAsia="en-US"/>
              </w:rPr>
            </w:pPr>
            <w:r w:rsidRPr="008B3726">
              <w:rPr>
                <w:color w:val="000000" w:themeColor="text1"/>
                <w:lang w:eastAsia="en-US"/>
              </w:rPr>
              <w:t>Proponuję dodać pkt 3: „Minister Zdrowia ogłasza w drodze obwieszczenia standardy kwalifikowania przez dyspozytorów medycznych   zgłoszeń do odpowiednich kodów pilności”.</w:t>
            </w:r>
          </w:p>
          <w:p w14:paraId="6B66BC0E" w14:textId="4924A124" w:rsidR="008B3726" w:rsidRPr="00D012D7" w:rsidRDefault="008B3726" w:rsidP="008B3726">
            <w:pPr>
              <w:spacing w:line="276" w:lineRule="auto"/>
              <w:rPr>
                <w:color w:val="000000" w:themeColor="text1"/>
                <w:lang w:eastAsia="en-US"/>
              </w:rPr>
            </w:pPr>
            <w:r w:rsidRPr="008B3726">
              <w:rPr>
                <w:color w:val="000000" w:themeColor="text1"/>
                <w:lang w:eastAsia="en-US"/>
              </w:rPr>
              <w:t>Uzasadnienie: przez ponad 10 lat od wprowadzenia systemu PRM w obecnym kształcie nie przyjęto żadnych jednolitych zasad kodyfikacji wyjazdów,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5B01D35F" w14:textId="77777777" w:rsidR="008B3726" w:rsidRPr="008B3726" w:rsidRDefault="008B3726" w:rsidP="008B3726">
            <w:pPr>
              <w:rPr>
                <w:color w:val="000000" w:themeColor="text1"/>
              </w:rPr>
            </w:pPr>
            <w:r w:rsidRPr="008B3726">
              <w:rPr>
                <w:color w:val="000000" w:themeColor="text1"/>
              </w:rPr>
              <w:t>Uwaga nieuwzględniona</w:t>
            </w:r>
          </w:p>
          <w:p w14:paraId="5F496164" w14:textId="7016CA89" w:rsidR="008B3726" w:rsidRPr="00D012D7" w:rsidRDefault="008B3726" w:rsidP="008B3726">
            <w:pPr>
              <w:rPr>
                <w:color w:val="000000" w:themeColor="text1"/>
              </w:rPr>
            </w:pPr>
            <w:r w:rsidRPr="008B3726">
              <w:rPr>
                <w:color w:val="000000" w:themeColor="text1"/>
              </w:rPr>
              <w:t>Poza delegacją ustawową.</w:t>
            </w:r>
          </w:p>
        </w:tc>
      </w:tr>
      <w:tr w:rsidR="00307F50" w:rsidRPr="00D012D7" w14:paraId="737BABAF"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B23EE02" w14:textId="29CBFDAB"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4C6E8556" w14:textId="51308234" w:rsidR="00307F50" w:rsidRPr="00D012D7" w:rsidRDefault="00307F50" w:rsidP="00307F50">
            <w:pPr>
              <w:jc w:val="center"/>
              <w:rPr>
                <w:color w:val="000000" w:themeColor="text1"/>
              </w:rPr>
            </w:pPr>
            <w:r w:rsidRPr="00D012D7">
              <w:rPr>
                <w:color w:val="000000" w:themeColor="text1"/>
              </w:rPr>
              <w:t>§ 4 ust.2</w:t>
            </w:r>
          </w:p>
        </w:tc>
        <w:tc>
          <w:tcPr>
            <w:tcW w:w="645" w:type="pct"/>
            <w:tcBorders>
              <w:top w:val="single" w:sz="6" w:space="0" w:color="auto"/>
              <w:left w:val="single" w:sz="6" w:space="0" w:color="auto"/>
              <w:bottom w:val="single" w:sz="6" w:space="0" w:color="auto"/>
              <w:right w:val="single" w:sz="6" w:space="0" w:color="auto"/>
            </w:tcBorders>
            <w:vAlign w:val="center"/>
          </w:tcPr>
          <w:p w14:paraId="46FE2070" w14:textId="7D96AAE4"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3B77C735" w14:textId="77777777" w:rsidR="00307F50" w:rsidRPr="00D012D7" w:rsidRDefault="00307F50" w:rsidP="00307F50">
            <w:pPr>
              <w:rPr>
                <w:color w:val="000000" w:themeColor="text1"/>
              </w:rPr>
            </w:pPr>
            <w:r w:rsidRPr="00D012D7">
              <w:rPr>
                <w:color w:val="000000" w:themeColor="text1"/>
              </w:rPr>
              <w:t>Dodać pkt 3: „Minister Zdrowia ogłasza w drodze obwieszczenia standardy kwalifikowania przez dyspozytorów medycznych   zgłoszeń do odpowiednich kodów pilności”.</w:t>
            </w:r>
          </w:p>
          <w:p w14:paraId="1E2F4D9E" w14:textId="7D221198" w:rsidR="00307F50" w:rsidRPr="00D012D7" w:rsidRDefault="00307F50" w:rsidP="00307F50">
            <w:pPr>
              <w:jc w:val="both"/>
              <w:rPr>
                <w:color w:val="000000" w:themeColor="text1"/>
              </w:rPr>
            </w:pPr>
            <w:r w:rsidRPr="00D012D7">
              <w:rPr>
                <w:color w:val="000000" w:themeColor="text1"/>
              </w:rPr>
              <w:t>Przez ponad 10 lat od wprowadzenia systemu PRM w obecnym kształcie nie przyjęto żadnych jednolitych zasad kodyfikacji wyjazdów,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49A608C8" w14:textId="0CE01998"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 </w:t>
            </w:r>
          </w:p>
          <w:p w14:paraId="17C17394" w14:textId="70F12CF0" w:rsidR="00307F50" w:rsidRPr="00D012D7" w:rsidRDefault="00D012D7" w:rsidP="00BB2D7F">
            <w:pPr>
              <w:rPr>
                <w:color w:val="000000" w:themeColor="text1"/>
              </w:rPr>
            </w:pPr>
            <w:r w:rsidRPr="00D012D7">
              <w:rPr>
                <w:color w:val="000000" w:themeColor="text1"/>
              </w:rPr>
              <w:t>p</w:t>
            </w:r>
            <w:r w:rsidR="00BB2D7F" w:rsidRPr="00D012D7">
              <w:rPr>
                <w:color w:val="000000" w:themeColor="text1"/>
              </w:rPr>
              <w:t>oza delegacją ustawową.</w:t>
            </w:r>
          </w:p>
        </w:tc>
      </w:tr>
      <w:tr w:rsidR="00307F50" w:rsidRPr="00D012D7" w14:paraId="48912D47" w14:textId="77777777" w:rsidTr="006F6DE8">
        <w:trPr>
          <w:trHeight w:val="18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52FBE60"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33A730E2" w14:textId="5B4ECC6D" w:rsidR="00307F50" w:rsidRPr="00D012D7" w:rsidRDefault="00307F50" w:rsidP="00307F50">
            <w:pPr>
              <w:jc w:val="center"/>
              <w:rPr>
                <w:bCs/>
                <w:color w:val="000000" w:themeColor="text1"/>
              </w:rPr>
            </w:pPr>
            <w:r w:rsidRPr="00D012D7">
              <w:rPr>
                <w:color w:val="000000" w:themeColor="text1"/>
              </w:rPr>
              <w:t>§ 4 ust. 3</w:t>
            </w:r>
          </w:p>
        </w:tc>
        <w:tc>
          <w:tcPr>
            <w:tcW w:w="645" w:type="pct"/>
            <w:tcBorders>
              <w:top w:val="single" w:sz="6" w:space="0" w:color="auto"/>
              <w:left w:val="single" w:sz="6" w:space="0" w:color="auto"/>
              <w:bottom w:val="single" w:sz="6" w:space="0" w:color="auto"/>
              <w:right w:val="single" w:sz="6" w:space="0" w:color="auto"/>
            </w:tcBorders>
            <w:vAlign w:val="center"/>
          </w:tcPr>
          <w:p w14:paraId="300B16EF" w14:textId="5DE659EF" w:rsidR="00307F50" w:rsidRPr="00D012D7" w:rsidRDefault="00307F50" w:rsidP="00307F50">
            <w:pPr>
              <w:jc w:val="center"/>
              <w:rPr>
                <w:color w:val="000000" w:themeColor="text1"/>
              </w:rPr>
            </w:pPr>
            <w:r w:rsidRPr="00D012D7">
              <w:rPr>
                <w:color w:val="000000" w:themeColor="text1"/>
              </w:rPr>
              <w:t>Naczelna Rada Lekarska</w:t>
            </w:r>
          </w:p>
        </w:tc>
        <w:tc>
          <w:tcPr>
            <w:tcW w:w="2328" w:type="pct"/>
            <w:tcBorders>
              <w:top w:val="single" w:sz="6" w:space="0" w:color="auto"/>
              <w:left w:val="single" w:sz="6" w:space="0" w:color="auto"/>
              <w:bottom w:val="single" w:sz="6" w:space="0" w:color="auto"/>
              <w:right w:val="single" w:sz="6" w:space="0" w:color="auto"/>
            </w:tcBorders>
            <w:vAlign w:val="center"/>
          </w:tcPr>
          <w:p w14:paraId="64FA35EE" w14:textId="77777777" w:rsidR="00307F50" w:rsidRPr="00D012D7" w:rsidRDefault="00307F50" w:rsidP="00307F50">
            <w:pPr>
              <w:jc w:val="both"/>
              <w:rPr>
                <w:color w:val="000000" w:themeColor="text1"/>
              </w:rPr>
            </w:pPr>
            <w:r w:rsidRPr="00D012D7">
              <w:rPr>
                <w:color w:val="000000" w:themeColor="text1"/>
              </w:rPr>
              <w:t>Proponuje się dodać pkt. 3 w brzmieniu: „Minister Zdrowia ogłasza w drodze obwieszczenia standardy kwalifikowanie przez dyspozytorów medycznych zgłoszeń o odpowiednich kodów pilności”.</w:t>
            </w:r>
          </w:p>
          <w:p w14:paraId="347B9795" w14:textId="6DF3CDB0" w:rsidR="00307F50" w:rsidRPr="00D012D7"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40" w:lineRule="auto"/>
              <w:ind w:firstLine="0"/>
              <w:rPr>
                <w:rFonts w:hint="eastAsia"/>
                <w:color w:val="000000" w:themeColor="text1"/>
                <w:sz w:val="20"/>
                <w:szCs w:val="20"/>
              </w:rPr>
            </w:pPr>
            <w:r w:rsidRPr="00D012D7">
              <w:rPr>
                <w:color w:val="000000" w:themeColor="text1"/>
                <w:sz w:val="20"/>
                <w:szCs w:val="20"/>
              </w:rPr>
              <w:t>Uzasadnienie: przez ponad 10 lat od wprowadzenia systemy PRM w obecnym kształcie nie przyjęto żadnych jednolitych zasad kodyfikacji wyjazdów, co zmusza poszczególnych dysponentów do wydawania własnych wytycznych w tym zakresie.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298F3F45" w14:textId="6F55D9E9"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 </w:t>
            </w:r>
          </w:p>
          <w:p w14:paraId="0472F0EB" w14:textId="4B1BB782" w:rsidR="00307F50" w:rsidRPr="00D012D7" w:rsidRDefault="00D012D7" w:rsidP="00BB2D7F">
            <w:pPr>
              <w:rPr>
                <w:color w:val="000000" w:themeColor="text1"/>
              </w:rPr>
            </w:pPr>
            <w:r w:rsidRPr="00D012D7">
              <w:rPr>
                <w:color w:val="000000" w:themeColor="text1"/>
              </w:rPr>
              <w:t>p</w:t>
            </w:r>
            <w:r w:rsidR="00BB2D7F" w:rsidRPr="00D012D7">
              <w:rPr>
                <w:color w:val="000000" w:themeColor="text1"/>
              </w:rPr>
              <w:t>oza delegacją ustawową.</w:t>
            </w:r>
          </w:p>
        </w:tc>
      </w:tr>
      <w:tr w:rsidR="00307F50" w:rsidRPr="00D012D7" w14:paraId="161AC7F7" w14:textId="77777777" w:rsidTr="006F6DE8">
        <w:trPr>
          <w:trHeight w:val="112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257F772"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03BC8FA8" w14:textId="4C65DB84" w:rsidR="00307F50" w:rsidRPr="00D012D7" w:rsidRDefault="00307F50" w:rsidP="00307F50">
            <w:pPr>
              <w:jc w:val="center"/>
              <w:rPr>
                <w:bCs/>
                <w:color w:val="000000" w:themeColor="text1"/>
              </w:rPr>
            </w:pPr>
            <w:r w:rsidRPr="00D012D7">
              <w:rPr>
                <w:color w:val="000000" w:themeColor="text1"/>
              </w:rPr>
              <w:t xml:space="preserve">§ 4 ust. 3 </w:t>
            </w:r>
          </w:p>
        </w:tc>
        <w:tc>
          <w:tcPr>
            <w:tcW w:w="645" w:type="pct"/>
            <w:tcBorders>
              <w:top w:val="single" w:sz="6" w:space="0" w:color="auto"/>
              <w:left w:val="single" w:sz="6" w:space="0" w:color="auto"/>
              <w:bottom w:val="single" w:sz="6" w:space="0" w:color="auto"/>
              <w:right w:val="single" w:sz="6" w:space="0" w:color="auto"/>
            </w:tcBorders>
            <w:vAlign w:val="center"/>
          </w:tcPr>
          <w:p w14:paraId="73DFDF32" w14:textId="61D2EA92" w:rsidR="00307F50" w:rsidRPr="00D012D7" w:rsidRDefault="00307F50" w:rsidP="00307F50">
            <w:pPr>
              <w:jc w:val="center"/>
              <w:rPr>
                <w:color w:val="000000" w:themeColor="text1"/>
              </w:rPr>
            </w:pPr>
            <w:r w:rsidRPr="00D012D7">
              <w:rPr>
                <w:color w:val="000000" w:themeColor="text1"/>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6E8276B7" w14:textId="3D5BAC07" w:rsidR="00307F50" w:rsidRPr="00D012D7"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88" w:lineRule="auto"/>
              <w:ind w:firstLine="0"/>
              <w:rPr>
                <w:rFonts w:hint="eastAsia"/>
                <w:color w:val="000000" w:themeColor="text1"/>
                <w:sz w:val="20"/>
                <w:szCs w:val="20"/>
              </w:rPr>
            </w:pPr>
            <w:r w:rsidRPr="00D012D7">
              <w:rPr>
                <w:color w:val="000000" w:themeColor="text1"/>
                <w:sz w:val="20"/>
                <w:szCs w:val="20"/>
              </w:rPr>
              <w:t>Nieprawidłowa numeracja punktów.</w:t>
            </w:r>
          </w:p>
        </w:tc>
        <w:tc>
          <w:tcPr>
            <w:tcW w:w="1339" w:type="pct"/>
            <w:tcBorders>
              <w:top w:val="single" w:sz="6" w:space="0" w:color="auto"/>
              <w:left w:val="single" w:sz="6" w:space="0" w:color="auto"/>
              <w:bottom w:val="single" w:sz="6" w:space="0" w:color="auto"/>
              <w:right w:val="double" w:sz="4" w:space="0" w:color="auto"/>
            </w:tcBorders>
          </w:tcPr>
          <w:p w14:paraId="1E113B40" w14:textId="3C21800B" w:rsidR="00307F50" w:rsidRPr="00D012D7" w:rsidRDefault="00307F50" w:rsidP="00307F50">
            <w:pPr>
              <w:rPr>
                <w:color w:val="000000" w:themeColor="text1"/>
              </w:rPr>
            </w:pPr>
            <w:r w:rsidRPr="00D012D7">
              <w:rPr>
                <w:color w:val="000000" w:themeColor="text1"/>
              </w:rPr>
              <w:t>Uwaga uwzględniona</w:t>
            </w:r>
          </w:p>
        </w:tc>
      </w:tr>
      <w:tr w:rsidR="00307F50" w:rsidRPr="00D012D7" w14:paraId="3100B08F"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E1E4B2A"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3B36471A" w14:textId="2C0EB49F" w:rsidR="00307F50" w:rsidRPr="00D012D7" w:rsidRDefault="00307F50" w:rsidP="00307F50">
            <w:pPr>
              <w:jc w:val="center"/>
              <w:rPr>
                <w:color w:val="000000" w:themeColor="text1"/>
              </w:rPr>
            </w:pPr>
            <w:r w:rsidRPr="00D012D7">
              <w:rPr>
                <w:color w:val="000000" w:themeColor="text1"/>
              </w:rPr>
              <w:t xml:space="preserve">§ 4 ust.3 </w:t>
            </w:r>
          </w:p>
        </w:tc>
        <w:tc>
          <w:tcPr>
            <w:tcW w:w="645" w:type="pct"/>
            <w:tcBorders>
              <w:top w:val="single" w:sz="6" w:space="0" w:color="auto"/>
              <w:left w:val="single" w:sz="6" w:space="0" w:color="auto"/>
              <w:bottom w:val="single" w:sz="6" w:space="0" w:color="auto"/>
              <w:right w:val="single" w:sz="6" w:space="0" w:color="auto"/>
            </w:tcBorders>
            <w:vAlign w:val="center"/>
          </w:tcPr>
          <w:p w14:paraId="2C528DCF" w14:textId="194D4CA0"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7616FE1C" w14:textId="1DA5D65A" w:rsidR="00307F50" w:rsidRPr="00D012D7" w:rsidRDefault="00307F50" w:rsidP="00307F50">
            <w:pPr>
              <w:jc w:val="both"/>
              <w:rPr>
                <w:color w:val="000000" w:themeColor="text1"/>
              </w:rPr>
            </w:pPr>
            <w:r w:rsidRPr="00D012D7">
              <w:rPr>
                <w:color w:val="000000" w:themeColor="text1"/>
              </w:rPr>
              <w:t>Nieprawidłowa numeracja punktów.</w:t>
            </w:r>
          </w:p>
        </w:tc>
        <w:tc>
          <w:tcPr>
            <w:tcW w:w="1339" w:type="pct"/>
            <w:tcBorders>
              <w:top w:val="single" w:sz="6" w:space="0" w:color="auto"/>
              <w:left w:val="single" w:sz="6" w:space="0" w:color="auto"/>
              <w:bottom w:val="single" w:sz="6" w:space="0" w:color="auto"/>
              <w:right w:val="double" w:sz="4" w:space="0" w:color="auto"/>
            </w:tcBorders>
          </w:tcPr>
          <w:p w14:paraId="6B1F760D" w14:textId="54D4217F" w:rsidR="00307F50" w:rsidRPr="00D012D7" w:rsidRDefault="00307F50" w:rsidP="00307F50">
            <w:pPr>
              <w:rPr>
                <w:color w:val="000000" w:themeColor="text1"/>
              </w:rPr>
            </w:pPr>
            <w:r w:rsidRPr="00D012D7">
              <w:rPr>
                <w:color w:val="000000" w:themeColor="text1"/>
              </w:rPr>
              <w:t>Uwaga uwzględniona</w:t>
            </w:r>
          </w:p>
        </w:tc>
      </w:tr>
      <w:tr w:rsidR="00307F50" w:rsidRPr="00D012D7" w14:paraId="14A0BEE7"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C85E7B2" w14:textId="28B526D5"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58165E9F" w14:textId="5498ACF4" w:rsidR="00307F50" w:rsidRPr="00D012D7" w:rsidRDefault="00307F50" w:rsidP="00307F50">
            <w:pPr>
              <w:jc w:val="center"/>
              <w:rPr>
                <w:color w:val="000000" w:themeColor="text1"/>
              </w:rPr>
            </w:pPr>
            <w:r w:rsidRPr="00D012D7">
              <w:rPr>
                <w:color w:val="000000" w:themeColor="text1"/>
              </w:rPr>
              <w:t xml:space="preserve">§ 4 ust. 3 </w:t>
            </w:r>
            <w:r w:rsidRPr="00D012D7">
              <w:rPr>
                <w:color w:val="000000" w:themeColor="text1"/>
              </w:rPr>
              <w:br/>
              <w:t>pkt. 1</w:t>
            </w:r>
          </w:p>
        </w:tc>
        <w:tc>
          <w:tcPr>
            <w:tcW w:w="645" w:type="pct"/>
            <w:tcBorders>
              <w:top w:val="single" w:sz="6" w:space="0" w:color="auto"/>
              <w:left w:val="single" w:sz="6" w:space="0" w:color="auto"/>
              <w:bottom w:val="single" w:sz="6" w:space="0" w:color="auto"/>
              <w:right w:val="single" w:sz="6" w:space="0" w:color="auto"/>
            </w:tcBorders>
            <w:vAlign w:val="center"/>
          </w:tcPr>
          <w:p w14:paraId="6D38D41F" w14:textId="494DA6FC" w:rsidR="00307F50" w:rsidRPr="00D012D7" w:rsidRDefault="00307F50" w:rsidP="00307F50">
            <w:pPr>
              <w:jc w:val="center"/>
              <w:rPr>
                <w:color w:val="000000" w:themeColor="text1"/>
              </w:rPr>
            </w:pPr>
            <w:r w:rsidRPr="00D012D7">
              <w:rPr>
                <w:color w:val="000000" w:themeColor="text1"/>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3A8BBDF2" w14:textId="77777777" w:rsidR="00307F50" w:rsidRPr="00D012D7" w:rsidRDefault="00307F50" w:rsidP="00307F50">
            <w:pPr>
              <w:rPr>
                <w:color w:val="000000" w:themeColor="text1"/>
              </w:rPr>
            </w:pPr>
            <w:r w:rsidRPr="00D012D7">
              <w:rPr>
                <w:color w:val="000000" w:themeColor="text1"/>
              </w:rPr>
              <w:t xml:space="preserve">Propozycja zmiany treści na: </w:t>
            </w:r>
            <w:r w:rsidRPr="00D012D7">
              <w:rPr>
                <w:b/>
                <w:bCs/>
                <w:i/>
                <w:iCs/>
                <w:color w:val="000000" w:themeColor="text1"/>
              </w:rPr>
              <w:t>adres miejsca zdarzenia wraz ze współrzędnymi geograficznymi</w:t>
            </w:r>
            <w:r w:rsidRPr="00D012D7">
              <w:rPr>
                <w:color w:val="000000" w:themeColor="text1"/>
              </w:rPr>
              <w:t xml:space="preserve">. </w:t>
            </w:r>
          </w:p>
          <w:p w14:paraId="382EABB6" w14:textId="1E02D152" w:rsidR="00307F50" w:rsidRPr="00D012D7" w:rsidRDefault="00307F50" w:rsidP="00307F50">
            <w:pPr>
              <w:jc w:val="both"/>
              <w:rPr>
                <w:color w:val="000000" w:themeColor="text1"/>
              </w:rPr>
            </w:pPr>
            <w:r w:rsidRPr="00D012D7">
              <w:rPr>
                <w:color w:val="000000" w:themeColor="text1"/>
              </w:rPr>
              <w:t>Adres miejsca zdarzenia wraz ze współrzędnymi skraca czas zadysponowania ZRM przez dyspozytora medycznego wysyłającego.  W wielu przypadkach współrzędne nie zapisują się automatycznie i trzeba pobrać je ręcznie.</w:t>
            </w:r>
          </w:p>
        </w:tc>
        <w:tc>
          <w:tcPr>
            <w:tcW w:w="1339" w:type="pct"/>
            <w:tcBorders>
              <w:top w:val="single" w:sz="6" w:space="0" w:color="auto"/>
              <w:left w:val="single" w:sz="6" w:space="0" w:color="auto"/>
              <w:bottom w:val="single" w:sz="6" w:space="0" w:color="auto"/>
              <w:right w:val="double" w:sz="4" w:space="0" w:color="auto"/>
            </w:tcBorders>
          </w:tcPr>
          <w:p w14:paraId="115614E5" w14:textId="77777777" w:rsidR="00307F50" w:rsidRPr="00D012D7" w:rsidRDefault="00307F50" w:rsidP="00307F50">
            <w:pPr>
              <w:rPr>
                <w:color w:val="000000" w:themeColor="text1"/>
              </w:rPr>
            </w:pPr>
            <w:r w:rsidRPr="00D012D7">
              <w:rPr>
                <w:color w:val="000000" w:themeColor="text1"/>
              </w:rPr>
              <w:t>Uwaga nieuwzględniona –</w:t>
            </w:r>
          </w:p>
          <w:p w14:paraId="717E4818" w14:textId="3CE1EFF9" w:rsidR="00307F50" w:rsidRPr="00D012D7" w:rsidRDefault="00D012D7" w:rsidP="00FC7304">
            <w:pPr>
              <w:rPr>
                <w:color w:val="000000" w:themeColor="text1"/>
              </w:rPr>
            </w:pPr>
            <w:r w:rsidRPr="00D012D7">
              <w:rPr>
                <w:color w:val="000000" w:themeColor="text1"/>
              </w:rPr>
              <w:t>w</w:t>
            </w:r>
            <w:r w:rsidR="00FC7304" w:rsidRPr="00D012D7">
              <w:rPr>
                <w:color w:val="000000" w:themeColor="text1"/>
              </w:rPr>
              <w:t xml:space="preserve"> przypadku uzyskania dokładnego adresu miejsca zdarzenia system wskazuje współrzędne geograficzne. </w:t>
            </w:r>
          </w:p>
        </w:tc>
      </w:tr>
      <w:tr w:rsidR="00307F50" w:rsidRPr="00D012D7" w14:paraId="4E15CEA4"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189810F" w14:textId="4DBD3B7A"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232900C8" w14:textId="3E8669FE" w:rsidR="00307F50" w:rsidRPr="00D012D7" w:rsidRDefault="00307F50" w:rsidP="00307F50">
            <w:pPr>
              <w:jc w:val="center"/>
              <w:rPr>
                <w:color w:val="000000" w:themeColor="text1"/>
              </w:rPr>
            </w:pPr>
            <w:r w:rsidRPr="00D012D7">
              <w:rPr>
                <w:color w:val="000000" w:themeColor="text1"/>
              </w:rPr>
              <w:t>§ 4 ust. 3 pkt.1</w:t>
            </w:r>
          </w:p>
        </w:tc>
        <w:tc>
          <w:tcPr>
            <w:tcW w:w="645" w:type="pct"/>
            <w:tcBorders>
              <w:top w:val="single" w:sz="6" w:space="0" w:color="auto"/>
              <w:left w:val="single" w:sz="6" w:space="0" w:color="auto"/>
              <w:bottom w:val="single" w:sz="6" w:space="0" w:color="auto"/>
              <w:right w:val="single" w:sz="6" w:space="0" w:color="auto"/>
            </w:tcBorders>
            <w:vAlign w:val="center"/>
          </w:tcPr>
          <w:p w14:paraId="770FB472" w14:textId="49727AE0"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3AE0B747" w14:textId="77777777" w:rsidR="00307F50" w:rsidRPr="00D012D7" w:rsidRDefault="00307F50" w:rsidP="00307F50">
            <w:pPr>
              <w:rPr>
                <w:color w:val="000000" w:themeColor="text1"/>
                <w:u w:val="single"/>
              </w:rPr>
            </w:pPr>
            <w:r w:rsidRPr="00D012D7">
              <w:rPr>
                <w:color w:val="000000" w:themeColor="text1"/>
              </w:rPr>
              <w:t xml:space="preserve">Zmiana brzmienia punktu na: „ adres miejsca </w:t>
            </w:r>
            <w:r w:rsidRPr="00D012D7">
              <w:rPr>
                <w:color w:val="000000" w:themeColor="text1"/>
                <w:u w:val="single"/>
              </w:rPr>
              <w:t>zdarzenia wraz ze współrzędnymi geograficznymi”.</w:t>
            </w:r>
          </w:p>
          <w:p w14:paraId="308A77AB" w14:textId="59E3F722" w:rsidR="00307F50" w:rsidRPr="00D012D7" w:rsidRDefault="00307F50" w:rsidP="00307F50">
            <w:pPr>
              <w:jc w:val="both"/>
              <w:rPr>
                <w:color w:val="000000" w:themeColor="text1"/>
              </w:rPr>
            </w:pPr>
            <w:r w:rsidRPr="00D012D7">
              <w:rPr>
                <w:color w:val="000000" w:themeColor="text1"/>
              </w:rPr>
              <w:t>Adres miejsca zdarzenia wraz ze współrzędnymi skraca czas zadysponowania ZRM przez dyspozytora medycznego wysyłającego.  W wielu przypadkach współrzędne nie zapisują się automatycznie i trzeba pobrać je ręcznie.</w:t>
            </w:r>
          </w:p>
        </w:tc>
        <w:tc>
          <w:tcPr>
            <w:tcW w:w="1339" w:type="pct"/>
            <w:tcBorders>
              <w:top w:val="single" w:sz="6" w:space="0" w:color="auto"/>
              <w:left w:val="single" w:sz="6" w:space="0" w:color="auto"/>
              <w:bottom w:val="single" w:sz="6" w:space="0" w:color="auto"/>
              <w:right w:val="double" w:sz="4" w:space="0" w:color="auto"/>
            </w:tcBorders>
          </w:tcPr>
          <w:p w14:paraId="7015CE2A" w14:textId="77777777" w:rsidR="00FC7304" w:rsidRPr="00D012D7" w:rsidRDefault="00FC7304" w:rsidP="00FC7304">
            <w:pPr>
              <w:rPr>
                <w:color w:val="000000" w:themeColor="text1"/>
              </w:rPr>
            </w:pPr>
            <w:r w:rsidRPr="00D012D7">
              <w:rPr>
                <w:color w:val="000000" w:themeColor="text1"/>
              </w:rPr>
              <w:t>Uwaga nieuwzględniona –</w:t>
            </w:r>
          </w:p>
          <w:p w14:paraId="4B1DB782" w14:textId="5B64FE3C" w:rsidR="00307F50" w:rsidRPr="00D012D7" w:rsidRDefault="00D012D7" w:rsidP="00FC7304">
            <w:pPr>
              <w:rPr>
                <w:color w:val="000000" w:themeColor="text1"/>
              </w:rPr>
            </w:pPr>
            <w:r w:rsidRPr="00D012D7">
              <w:rPr>
                <w:color w:val="000000" w:themeColor="text1"/>
              </w:rPr>
              <w:t>w</w:t>
            </w:r>
            <w:r w:rsidR="00FC7304" w:rsidRPr="00D012D7">
              <w:rPr>
                <w:color w:val="000000" w:themeColor="text1"/>
              </w:rPr>
              <w:t xml:space="preserve"> przypadku uzyskania dokładnego adresu miejsca zdarzenia system wskazuje współrzędne geograficzne.</w:t>
            </w:r>
          </w:p>
        </w:tc>
      </w:tr>
      <w:tr w:rsidR="00307F50" w:rsidRPr="00D012D7" w14:paraId="6EA1CB67" w14:textId="77777777" w:rsidTr="00864BB9">
        <w:trPr>
          <w:trHeight w:val="70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C952915"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1155E49F" w14:textId="45C01841" w:rsidR="00307F50" w:rsidRPr="00D012D7" w:rsidRDefault="00307F50" w:rsidP="00307F50">
            <w:pPr>
              <w:jc w:val="center"/>
              <w:rPr>
                <w:color w:val="000000" w:themeColor="text1"/>
              </w:rPr>
            </w:pPr>
            <w:r w:rsidRPr="00D012D7">
              <w:rPr>
                <w:color w:val="000000" w:themeColor="text1"/>
              </w:rPr>
              <w:t xml:space="preserve">§4 dodać ust.6 </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D2AA593" w14:textId="52EF7568" w:rsidR="00D012D7" w:rsidRPr="00D012D7" w:rsidRDefault="00307F50" w:rsidP="00D012D7">
            <w:pPr>
              <w:jc w:val="center"/>
              <w:rPr>
                <w:color w:val="000000" w:themeColor="text1"/>
              </w:rPr>
            </w:pPr>
            <w:r w:rsidRPr="00D012D7">
              <w:rPr>
                <w:color w:val="000000" w:themeColor="text1"/>
              </w:rPr>
              <w:t>Tatrzańskie Ochotnicze Pogotowie Ratunkowe (TOPR)</w:t>
            </w:r>
          </w:p>
          <w:p w14:paraId="27306102" w14:textId="64AC47D4" w:rsidR="00307F50" w:rsidRPr="00D012D7" w:rsidRDefault="00307F50" w:rsidP="00307F50">
            <w:pPr>
              <w:jc w:val="center"/>
              <w:rPr>
                <w:color w:val="000000" w:themeColor="text1"/>
              </w:rPr>
            </w:pP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76A7845" w14:textId="77777777" w:rsidR="00307F50" w:rsidRPr="00D012D7" w:rsidRDefault="00307F50" w:rsidP="00307F50">
            <w:pPr>
              <w:rPr>
                <w:i/>
                <w:color w:val="000000" w:themeColor="text1"/>
              </w:rPr>
            </w:pPr>
            <w:r w:rsidRPr="00D012D7">
              <w:rPr>
                <w:i/>
                <w:color w:val="000000" w:themeColor="text1"/>
              </w:rPr>
              <w:t>Proponujemy dodać poniższy zapis w brzmieniu (jako kontynuacja zapisów proponowanych w pkt 1 niniejszej tabeli:</w:t>
            </w:r>
          </w:p>
          <w:p w14:paraId="7A94EE4B" w14:textId="77777777" w:rsidR="00307F50" w:rsidRPr="00D012D7" w:rsidRDefault="00307F50" w:rsidP="00307F50">
            <w:pPr>
              <w:rPr>
                <w:b/>
                <w:color w:val="000000" w:themeColor="text1"/>
              </w:rPr>
            </w:pPr>
          </w:p>
          <w:p w14:paraId="3E869D6B" w14:textId="77777777" w:rsidR="00307F50" w:rsidRPr="00D012D7" w:rsidRDefault="00307F50" w:rsidP="00307F50">
            <w:pPr>
              <w:rPr>
                <w:b/>
                <w:color w:val="000000" w:themeColor="text1"/>
              </w:rPr>
            </w:pPr>
            <w:r w:rsidRPr="00D012D7">
              <w:rPr>
                <w:b/>
                <w:color w:val="000000" w:themeColor="text1"/>
              </w:rPr>
              <w:t xml:space="preserve">6. w przypadku  przyjęcia zgłoszenia alarmowego lub informacji  o zdarzeniu mającym  miejsce na obszarach górskich (zgodnie z definicją zawartą w Art. 2. ust 1 ustawie o bezpieczeństwie i ratownictwie w górach i na zorganizowanych terenach narciarskich) dyspozytor medyczny niezwłoczne przekazuje połączenia odpowiednim terytorialnie podmiotom uprawnionym do wykonywania ratownictwa górskiego. </w:t>
            </w:r>
          </w:p>
          <w:p w14:paraId="4D51FA8C" w14:textId="77777777" w:rsidR="00307F50" w:rsidRPr="00D012D7" w:rsidRDefault="00307F50" w:rsidP="00307F50">
            <w:pPr>
              <w:rPr>
                <w:b/>
                <w:color w:val="000000" w:themeColor="text1"/>
              </w:rPr>
            </w:pPr>
          </w:p>
          <w:p w14:paraId="5D059D2E" w14:textId="77777777" w:rsidR="00307F50" w:rsidRPr="00D012D7" w:rsidRDefault="00307F50" w:rsidP="00307F50">
            <w:pPr>
              <w:rPr>
                <w:i/>
                <w:color w:val="000000" w:themeColor="text1"/>
              </w:rPr>
            </w:pPr>
            <w:r w:rsidRPr="00D012D7">
              <w:rPr>
                <w:i/>
                <w:color w:val="000000" w:themeColor="text1"/>
              </w:rPr>
              <w:t>Uzasadnienie:</w:t>
            </w:r>
          </w:p>
          <w:p w14:paraId="06065AE1" w14:textId="3B6BE320" w:rsidR="00307F50" w:rsidRPr="00D012D7" w:rsidRDefault="00307F50" w:rsidP="00307F50">
            <w:pPr>
              <w:rPr>
                <w:color w:val="000000" w:themeColor="text1"/>
              </w:rPr>
            </w:pPr>
            <w:r w:rsidRPr="00D012D7">
              <w:rPr>
                <w:i/>
                <w:color w:val="000000" w:themeColor="text1"/>
              </w:rPr>
              <w:lastRenderedPageBreak/>
              <w:t>Sugerowana forma „przekazania” połączenia ma za zadanie maksymalnie skrócić czas do bezpośredniego kontaktu dysponenta ratownictwa górskiego z potrzebującymi pomocy na tych obszarach. Wydaje się zasadne by zbierane informacje od zgłaszającego ograniczyć do ustalenia przybliżonego miejsca zdarzenia, ilości i stanu zdrowia osób oczekujących pomocy i numerów zwrotnych do zgłaszającego, lub innych osób będących na miejscu zdarzenia. Przekazanie połączenia ma za zadanie umożliwienia ratownikowi dyżurnemu bezpośrednie zebranie innych, istotnych informacji – szczególnie gdy połączenie zostało wykonane bez karty sim lub z innego niż macierzysta sieć operatora co uniemożliwia kontakt zwrotny.</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30BA2D4" w14:textId="14027C9D" w:rsidR="006766CE" w:rsidRPr="00D012D7" w:rsidRDefault="006766CE" w:rsidP="006766CE">
            <w:pPr>
              <w:rPr>
                <w:color w:val="000000" w:themeColor="text1"/>
              </w:rPr>
            </w:pPr>
            <w:r w:rsidRPr="00D012D7">
              <w:rPr>
                <w:color w:val="000000" w:themeColor="text1"/>
              </w:rPr>
              <w:lastRenderedPageBreak/>
              <w:t xml:space="preserve">Uwaga nieuwzględniona </w:t>
            </w:r>
            <w:r w:rsidR="00D012D7" w:rsidRPr="00D012D7">
              <w:rPr>
                <w:color w:val="000000" w:themeColor="text1"/>
              </w:rPr>
              <w:t>-</w:t>
            </w:r>
          </w:p>
          <w:p w14:paraId="522A5F23" w14:textId="0511B968" w:rsidR="00864BB9" w:rsidRPr="00D012D7" w:rsidRDefault="00D012D7" w:rsidP="00864BB9">
            <w:pPr>
              <w:rPr>
                <w:color w:val="000000" w:themeColor="text1"/>
              </w:rPr>
            </w:pPr>
            <w:r w:rsidRPr="00D012D7">
              <w:rPr>
                <w:color w:val="000000" w:themeColor="text1"/>
              </w:rPr>
              <w:t>d</w:t>
            </w:r>
            <w:r w:rsidR="00864BB9" w:rsidRPr="00D012D7">
              <w:rPr>
                <w:color w:val="000000" w:themeColor="text1"/>
              </w:rPr>
              <w:t>yspozytor medyczny każdorazowo zobowiązany jest do zebrania wywiadu medycznego i gdy sytuacja tego wymaga kontynuowania rozmowy z udzieleniem instruktażu postępowania na miejscu zdarzenia.</w:t>
            </w:r>
          </w:p>
          <w:p w14:paraId="113A4AC1" w14:textId="3E90A166" w:rsidR="006766CE" w:rsidRPr="00D012D7" w:rsidRDefault="00864BB9" w:rsidP="00864BB9">
            <w:pPr>
              <w:rPr>
                <w:i/>
                <w:color w:val="000000" w:themeColor="text1"/>
              </w:rPr>
            </w:pPr>
            <w:r w:rsidRPr="00D012D7">
              <w:rPr>
                <w:color w:val="000000" w:themeColor="text1"/>
              </w:rPr>
              <w:t xml:space="preserve">Ponadto w art. § 13 rozporządzenia została uregulowana kwestia uruchamiania jednostek współpracujących z systemem Państwowe </w:t>
            </w:r>
            <w:r w:rsidRPr="00D012D7">
              <w:rPr>
                <w:color w:val="000000" w:themeColor="text1"/>
              </w:rPr>
              <w:lastRenderedPageBreak/>
              <w:t>Ratownictwo Medyczne przez dyspozytora medycznego.</w:t>
            </w:r>
            <w:r w:rsidR="006766CE" w:rsidRPr="00D012D7">
              <w:rPr>
                <w:i/>
                <w:color w:val="000000" w:themeColor="text1"/>
              </w:rPr>
              <w:t>)</w:t>
            </w:r>
          </w:p>
          <w:p w14:paraId="3CD9125A" w14:textId="7E9486FD" w:rsidR="00307F50" w:rsidRPr="00D012D7" w:rsidRDefault="00307F50" w:rsidP="00307F50">
            <w:pPr>
              <w:rPr>
                <w:color w:val="000000" w:themeColor="text1"/>
              </w:rPr>
            </w:pPr>
          </w:p>
        </w:tc>
      </w:tr>
      <w:tr w:rsidR="00307F50" w:rsidRPr="00D012D7" w14:paraId="44C53848" w14:textId="77777777" w:rsidTr="006F6DE8">
        <w:trPr>
          <w:trHeight w:val="144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4A678AE" w14:textId="74C5D9D1"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51706C79" w14:textId="38328B58" w:rsidR="00307F50" w:rsidRPr="00D012D7" w:rsidRDefault="00307F50" w:rsidP="00307F50">
            <w:pPr>
              <w:jc w:val="center"/>
              <w:rPr>
                <w:color w:val="000000" w:themeColor="text1"/>
              </w:rPr>
            </w:pPr>
            <w:r w:rsidRPr="00D012D7">
              <w:rPr>
                <w:color w:val="000000" w:themeColor="text1"/>
              </w:rPr>
              <w:t>§ 6 ust.1</w:t>
            </w:r>
          </w:p>
        </w:tc>
        <w:tc>
          <w:tcPr>
            <w:tcW w:w="645" w:type="pct"/>
            <w:tcBorders>
              <w:top w:val="single" w:sz="6" w:space="0" w:color="auto"/>
              <w:left w:val="single" w:sz="6" w:space="0" w:color="auto"/>
              <w:bottom w:val="single" w:sz="6" w:space="0" w:color="auto"/>
              <w:right w:val="single" w:sz="6" w:space="0" w:color="auto"/>
            </w:tcBorders>
            <w:vAlign w:val="center"/>
          </w:tcPr>
          <w:p w14:paraId="60FE3FD0" w14:textId="77F18B99" w:rsidR="00307F50" w:rsidRPr="00D012D7" w:rsidRDefault="00307F50" w:rsidP="00307F50">
            <w:pPr>
              <w:jc w:val="center"/>
              <w:rPr>
                <w:color w:val="000000" w:themeColor="text1"/>
              </w:rPr>
            </w:pPr>
            <w:r w:rsidRPr="00D012D7">
              <w:rPr>
                <w:color w:val="000000" w:themeColor="text1"/>
              </w:rPr>
              <w:t>Naczelna Rada Lekarska</w:t>
            </w:r>
          </w:p>
        </w:tc>
        <w:tc>
          <w:tcPr>
            <w:tcW w:w="2328" w:type="pct"/>
            <w:tcBorders>
              <w:top w:val="single" w:sz="6" w:space="0" w:color="auto"/>
              <w:left w:val="single" w:sz="6" w:space="0" w:color="auto"/>
              <w:bottom w:val="single" w:sz="6" w:space="0" w:color="auto"/>
              <w:right w:val="single" w:sz="6" w:space="0" w:color="auto"/>
            </w:tcBorders>
          </w:tcPr>
          <w:p w14:paraId="01914E02" w14:textId="77777777" w:rsidR="00307F50" w:rsidRPr="00D012D7" w:rsidRDefault="00307F50" w:rsidP="00307F50">
            <w:pPr>
              <w:jc w:val="both"/>
              <w:rPr>
                <w:color w:val="000000" w:themeColor="text1"/>
              </w:rPr>
            </w:pPr>
            <w:r w:rsidRPr="00D012D7">
              <w:rPr>
                <w:color w:val="000000" w:themeColor="text1"/>
              </w:rPr>
              <w:t>Proponuje się dodać zapis dotyczący obowiązku weryfikacji danych adresowych przez dyspozytora medycznego i statusu obsługi tego zdarzenia podczas obsługi ponaglenia przez dyspozytora medycznego oraz zapis o przeprowadzaniu w razie potrzeby przez dyspozytora przyjmującego ponaglenie instrukcji udzielania pomocy osobie poszkodowanej.</w:t>
            </w:r>
          </w:p>
          <w:p w14:paraId="14E2F0F2" w14:textId="689EA1BA" w:rsidR="00307F50" w:rsidRPr="00D012D7" w:rsidRDefault="00307F50" w:rsidP="00307F50">
            <w:pPr>
              <w:jc w:val="both"/>
              <w:rPr>
                <w:color w:val="000000" w:themeColor="text1"/>
              </w:rPr>
            </w:pPr>
            <w:r w:rsidRPr="00D012D7">
              <w:rPr>
                <w:color w:val="000000" w:themeColor="text1"/>
              </w:rPr>
              <w:t xml:space="preserve">Uzasadnienie: ponaglenie może wynikać z długiego czasu oczekiwania na zespół ratownictwa medycznego, co w niektórych przypadkach może </w:t>
            </w:r>
            <w:r w:rsidR="00D012D7" w:rsidRPr="00D012D7">
              <w:rPr>
                <w:color w:val="000000" w:themeColor="text1"/>
              </w:rPr>
              <w:t>wynikać</w:t>
            </w:r>
            <w:r w:rsidRPr="00D012D7">
              <w:rPr>
                <w:color w:val="000000" w:themeColor="text1"/>
              </w:rPr>
              <w:t xml:space="preserve"> z błędu lokalizacji zdarzenia lub problemów z dotarciem na miejsce zdarzenia przez zespół ratownictwa medycznego.</w:t>
            </w:r>
          </w:p>
        </w:tc>
        <w:tc>
          <w:tcPr>
            <w:tcW w:w="1339" w:type="pct"/>
            <w:tcBorders>
              <w:top w:val="single" w:sz="6" w:space="0" w:color="auto"/>
              <w:left w:val="single" w:sz="6" w:space="0" w:color="auto"/>
              <w:bottom w:val="single" w:sz="6" w:space="0" w:color="auto"/>
              <w:right w:val="double" w:sz="4" w:space="0" w:color="auto"/>
            </w:tcBorders>
          </w:tcPr>
          <w:p w14:paraId="64CB7892" w14:textId="66314F19" w:rsidR="00307F50" w:rsidRPr="00D012D7" w:rsidRDefault="00307F50" w:rsidP="00307F50">
            <w:pPr>
              <w:rPr>
                <w:color w:val="000000" w:themeColor="text1"/>
              </w:rPr>
            </w:pPr>
            <w:r w:rsidRPr="00D012D7">
              <w:rPr>
                <w:color w:val="000000" w:themeColor="text1"/>
              </w:rPr>
              <w:t>Uwaga uwzględniona częściowo</w:t>
            </w:r>
            <w:r w:rsidR="00D012D7" w:rsidRPr="00D012D7">
              <w:rPr>
                <w:color w:val="000000" w:themeColor="text1"/>
              </w:rPr>
              <w:t xml:space="preserve"> - </w:t>
            </w:r>
          </w:p>
          <w:p w14:paraId="09DA79FA" w14:textId="7E976E76" w:rsidR="00307F50" w:rsidRPr="00D012D7" w:rsidRDefault="00D012D7" w:rsidP="00307F50">
            <w:pPr>
              <w:rPr>
                <w:color w:val="000000" w:themeColor="text1"/>
              </w:rPr>
            </w:pPr>
            <w:r w:rsidRPr="00D012D7">
              <w:rPr>
                <w:color w:val="000000" w:themeColor="text1"/>
              </w:rPr>
              <w:t>d</w:t>
            </w:r>
            <w:r w:rsidR="00307F50" w:rsidRPr="00D012D7">
              <w:rPr>
                <w:color w:val="000000" w:themeColor="text1"/>
              </w:rPr>
              <w:t>odano zapis obligujący dyspozytora do weryfikacji danych zdarzenia, oraz utrzymywania kontaktu z osobą wzywającą w przypadku konieczności przekazywania instrukcji udziela</w:t>
            </w:r>
            <w:r w:rsidR="00FC7304" w:rsidRPr="00D012D7">
              <w:rPr>
                <w:color w:val="000000" w:themeColor="text1"/>
              </w:rPr>
              <w:t>nia pomocy osobie poszkodowanej.</w:t>
            </w:r>
          </w:p>
          <w:p w14:paraId="61423A58" w14:textId="083368E7" w:rsidR="00307F50" w:rsidRPr="00D012D7" w:rsidRDefault="00307F50" w:rsidP="00307F50">
            <w:pPr>
              <w:rPr>
                <w:color w:val="000000" w:themeColor="text1"/>
              </w:rPr>
            </w:pPr>
            <w:r w:rsidRPr="00D012D7">
              <w:rPr>
                <w:color w:val="000000" w:themeColor="text1"/>
              </w:rPr>
              <w:t xml:space="preserve">Konieczność analizy przydzielonego </w:t>
            </w:r>
            <w:r w:rsidR="00FC7304" w:rsidRPr="00D012D7">
              <w:rPr>
                <w:color w:val="000000" w:themeColor="text1"/>
              </w:rPr>
              <w:t xml:space="preserve">kodu pilności </w:t>
            </w:r>
            <w:r w:rsidRPr="00D012D7">
              <w:rPr>
                <w:color w:val="000000" w:themeColor="text1"/>
              </w:rPr>
              <w:t>wynika z  § 6 ust.1 pkt 2</w:t>
            </w:r>
          </w:p>
        </w:tc>
      </w:tr>
      <w:tr w:rsidR="00307F50" w:rsidRPr="00D012D7" w14:paraId="79D9613A" w14:textId="77777777" w:rsidTr="006F6DE8">
        <w:trPr>
          <w:trHeight w:val="239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6021F6E"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A7C9C18" w14:textId="1E894DC2" w:rsidR="00307F50" w:rsidRPr="00D012D7" w:rsidRDefault="00307F50" w:rsidP="00307F50">
            <w:pPr>
              <w:jc w:val="center"/>
              <w:rPr>
                <w:color w:val="000000" w:themeColor="text1"/>
              </w:rPr>
            </w:pPr>
            <w:r w:rsidRPr="00D012D7">
              <w:rPr>
                <w:color w:val="000000" w:themeColor="text1"/>
              </w:rPr>
              <w:t>Par.6 ust.1</w:t>
            </w:r>
          </w:p>
        </w:tc>
        <w:tc>
          <w:tcPr>
            <w:tcW w:w="645" w:type="pct"/>
            <w:tcBorders>
              <w:top w:val="single" w:sz="6" w:space="0" w:color="auto"/>
              <w:left w:val="single" w:sz="6" w:space="0" w:color="auto"/>
              <w:bottom w:val="single" w:sz="6" w:space="0" w:color="auto"/>
              <w:right w:val="single" w:sz="6" w:space="0" w:color="auto"/>
            </w:tcBorders>
            <w:vAlign w:val="center"/>
          </w:tcPr>
          <w:p w14:paraId="197D3C75" w14:textId="1029E5C8" w:rsidR="00307F50" w:rsidRPr="00D012D7" w:rsidRDefault="00D012D7" w:rsidP="00307F50">
            <w:pPr>
              <w:jc w:val="center"/>
              <w:rPr>
                <w:color w:val="000000" w:themeColor="text1"/>
              </w:rPr>
            </w:pPr>
            <w:r w:rsidRPr="00D012D7">
              <w:rPr>
                <w:color w:val="000000" w:themeColor="text1"/>
              </w:rPr>
              <w:t xml:space="preserve">Wojewódzka Stacja Pogotowia Ratunkowego </w:t>
            </w:r>
            <w:r w:rsidR="00307F50" w:rsidRPr="00D012D7">
              <w:rPr>
                <w:color w:val="000000" w:themeColor="text1"/>
              </w:rPr>
              <w:t>Olsztyn</w:t>
            </w:r>
          </w:p>
        </w:tc>
        <w:tc>
          <w:tcPr>
            <w:tcW w:w="2328" w:type="pct"/>
            <w:tcBorders>
              <w:top w:val="single" w:sz="6" w:space="0" w:color="auto"/>
              <w:left w:val="single" w:sz="6" w:space="0" w:color="auto"/>
              <w:bottom w:val="single" w:sz="6" w:space="0" w:color="auto"/>
              <w:right w:val="single" w:sz="6" w:space="0" w:color="auto"/>
            </w:tcBorders>
          </w:tcPr>
          <w:p w14:paraId="7A89C28C" w14:textId="77777777" w:rsidR="00307F50" w:rsidRPr="00D012D7" w:rsidRDefault="00307F50" w:rsidP="00307F50">
            <w:pPr>
              <w:spacing w:line="276" w:lineRule="auto"/>
              <w:rPr>
                <w:color w:val="000000" w:themeColor="text1"/>
                <w:lang w:eastAsia="en-US"/>
              </w:rPr>
            </w:pPr>
            <w:r w:rsidRPr="00D012D7">
              <w:rPr>
                <w:color w:val="000000" w:themeColor="text1"/>
                <w:lang w:eastAsia="en-US"/>
              </w:rPr>
              <w:t xml:space="preserve">Proponuję dodać zapis dotyczący obowiązku weryfikacji danych adresowych zdarzenia oraz statusu obsługi tego zdarzenia podczas obsługi ponaglenia przez dyspozytora medycznego. Uzasadnienie: ponaglenie może wynikać z długiego czasu oczekiwania na </w:t>
            </w:r>
            <w:proofErr w:type="spellStart"/>
            <w:r w:rsidRPr="00D012D7">
              <w:rPr>
                <w:color w:val="000000" w:themeColor="text1"/>
                <w:lang w:eastAsia="en-US"/>
              </w:rPr>
              <w:t>zrm</w:t>
            </w:r>
            <w:proofErr w:type="spellEnd"/>
            <w:r w:rsidRPr="00D012D7">
              <w:rPr>
                <w:color w:val="000000" w:themeColor="text1"/>
                <w:lang w:eastAsia="en-US"/>
              </w:rPr>
              <w:t xml:space="preserve">, co w niektórych przypadkach może wynikać z błędu w lokalizacji zdarzenia  lub problemów z dotarciem na miejsce zdarzenia przez </w:t>
            </w:r>
            <w:proofErr w:type="spellStart"/>
            <w:r w:rsidRPr="00D012D7">
              <w:rPr>
                <w:color w:val="000000" w:themeColor="text1"/>
                <w:lang w:eastAsia="en-US"/>
              </w:rPr>
              <w:t>zrm</w:t>
            </w:r>
            <w:proofErr w:type="spellEnd"/>
            <w:r w:rsidRPr="00D012D7">
              <w:rPr>
                <w:color w:val="000000" w:themeColor="text1"/>
                <w:lang w:eastAsia="en-US"/>
              </w:rPr>
              <w:t>.</w:t>
            </w:r>
          </w:p>
          <w:p w14:paraId="7485122B" w14:textId="11F96687" w:rsidR="00307F50" w:rsidRPr="00D012D7" w:rsidRDefault="00307F50" w:rsidP="00307F50">
            <w:pPr>
              <w:rPr>
                <w:color w:val="000000" w:themeColor="text1"/>
              </w:rPr>
            </w:pPr>
            <w:r w:rsidRPr="00D012D7">
              <w:rPr>
                <w:color w:val="000000" w:themeColor="text1"/>
                <w:lang w:eastAsia="en-US"/>
              </w:rPr>
              <w:t xml:space="preserve">Proponuję również dodać zapis o przeprowadzeniu w razie potrzeby przez dyspozytora przyjmującego ponaglenie instrukcji udzielania pomocy osobie poszkodowanej. </w:t>
            </w:r>
          </w:p>
        </w:tc>
        <w:tc>
          <w:tcPr>
            <w:tcW w:w="1339" w:type="pct"/>
            <w:tcBorders>
              <w:top w:val="single" w:sz="6" w:space="0" w:color="auto"/>
              <w:left w:val="single" w:sz="6" w:space="0" w:color="auto"/>
              <w:bottom w:val="single" w:sz="6" w:space="0" w:color="auto"/>
              <w:right w:val="double" w:sz="4" w:space="0" w:color="auto"/>
            </w:tcBorders>
          </w:tcPr>
          <w:p w14:paraId="56306399" w14:textId="1275902B" w:rsidR="00307F50" w:rsidRPr="00D012D7" w:rsidRDefault="00307F50" w:rsidP="00307F50">
            <w:pPr>
              <w:rPr>
                <w:color w:val="000000" w:themeColor="text1"/>
              </w:rPr>
            </w:pPr>
            <w:r w:rsidRPr="00D012D7">
              <w:rPr>
                <w:color w:val="000000" w:themeColor="text1"/>
              </w:rPr>
              <w:t xml:space="preserve">Uwaga </w:t>
            </w:r>
            <w:r w:rsidR="00FC7304" w:rsidRPr="00D012D7">
              <w:rPr>
                <w:color w:val="000000" w:themeColor="text1"/>
              </w:rPr>
              <w:t>nie</w:t>
            </w:r>
            <w:r w:rsidRPr="00D012D7">
              <w:rPr>
                <w:color w:val="000000" w:themeColor="text1"/>
              </w:rPr>
              <w:t xml:space="preserve">uwzględniona </w:t>
            </w:r>
            <w:r w:rsidR="00D012D7" w:rsidRPr="00D012D7">
              <w:rPr>
                <w:color w:val="000000" w:themeColor="text1"/>
              </w:rPr>
              <w:t xml:space="preserve">- </w:t>
            </w:r>
          </w:p>
          <w:p w14:paraId="08282874" w14:textId="02C20A84" w:rsidR="00FC7304" w:rsidRPr="00D012D7" w:rsidRDefault="00D012D7" w:rsidP="00FC7304">
            <w:pPr>
              <w:rPr>
                <w:color w:val="000000" w:themeColor="text1"/>
              </w:rPr>
            </w:pPr>
            <w:r w:rsidRPr="00D012D7">
              <w:rPr>
                <w:color w:val="000000" w:themeColor="text1"/>
              </w:rPr>
              <w:t>w</w:t>
            </w:r>
            <w:r w:rsidR="00FC7304" w:rsidRPr="00D012D7">
              <w:rPr>
                <w:color w:val="000000" w:themeColor="text1"/>
              </w:rPr>
              <w:t xml:space="preserve"> celu odnotowania ponaglenia w prowadzonej dokumentacji medycznej konieczn</w:t>
            </w:r>
            <w:r w:rsidR="004F7DD4" w:rsidRPr="00D012D7">
              <w:rPr>
                <w:color w:val="000000" w:themeColor="text1"/>
              </w:rPr>
              <w:t>e</w:t>
            </w:r>
            <w:r w:rsidR="00FC7304" w:rsidRPr="00D012D7">
              <w:rPr>
                <w:color w:val="000000" w:themeColor="text1"/>
              </w:rPr>
              <w:t xml:space="preserve"> jest uzyskanie informacji dotyczących zgłoszenia</w:t>
            </w:r>
            <w:r w:rsidR="004F7DD4" w:rsidRPr="00D012D7">
              <w:rPr>
                <w:color w:val="000000" w:themeColor="text1"/>
              </w:rPr>
              <w:t>,</w:t>
            </w:r>
            <w:r w:rsidR="00FC7304" w:rsidRPr="00D012D7">
              <w:rPr>
                <w:color w:val="000000" w:themeColor="text1"/>
              </w:rPr>
              <w:t xml:space="preserve"> którego</w:t>
            </w:r>
            <w:r w:rsidR="004F7DD4" w:rsidRPr="00D012D7">
              <w:rPr>
                <w:color w:val="000000" w:themeColor="text1"/>
              </w:rPr>
              <w:t xml:space="preserve"> ponaglenie</w:t>
            </w:r>
            <w:r w:rsidR="00FC7304" w:rsidRPr="00D012D7">
              <w:rPr>
                <w:color w:val="000000" w:themeColor="text1"/>
              </w:rPr>
              <w:t xml:space="preserve"> dotyczy w tym danych adresowych miejsca zgłoszenia. </w:t>
            </w:r>
          </w:p>
          <w:p w14:paraId="3016E845" w14:textId="0397DAEA" w:rsidR="00307F50" w:rsidRPr="00D012D7" w:rsidRDefault="00307F50" w:rsidP="00307F50">
            <w:pPr>
              <w:rPr>
                <w:color w:val="000000" w:themeColor="text1"/>
              </w:rPr>
            </w:pPr>
          </w:p>
        </w:tc>
      </w:tr>
      <w:tr w:rsidR="00307F50" w:rsidRPr="00D012D7" w14:paraId="0F51107D" w14:textId="77777777" w:rsidTr="006F6DE8">
        <w:trPr>
          <w:trHeight w:val="2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C76DE40"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57391ECE" w14:textId="3E4803CE" w:rsidR="00307F50" w:rsidRPr="00D012D7" w:rsidRDefault="00307F50" w:rsidP="00307F50">
            <w:pPr>
              <w:jc w:val="center"/>
              <w:rPr>
                <w:color w:val="000000" w:themeColor="text1"/>
              </w:rPr>
            </w:pPr>
            <w:r w:rsidRPr="00D012D7">
              <w:rPr>
                <w:color w:val="000000" w:themeColor="text1"/>
              </w:rPr>
              <w:t>§ 6 ust.1</w:t>
            </w:r>
          </w:p>
        </w:tc>
        <w:tc>
          <w:tcPr>
            <w:tcW w:w="645" w:type="pct"/>
            <w:tcBorders>
              <w:top w:val="single" w:sz="6" w:space="0" w:color="auto"/>
              <w:left w:val="single" w:sz="6" w:space="0" w:color="auto"/>
              <w:bottom w:val="single" w:sz="6" w:space="0" w:color="auto"/>
              <w:right w:val="single" w:sz="6" w:space="0" w:color="auto"/>
            </w:tcBorders>
            <w:vAlign w:val="center"/>
          </w:tcPr>
          <w:p w14:paraId="455FB1B5" w14:textId="6E2A08EE"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443A151D" w14:textId="77777777" w:rsidR="00307F50" w:rsidRPr="00D012D7" w:rsidRDefault="00307F50" w:rsidP="00307F50">
            <w:pPr>
              <w:rPr>
                <w:color w:val="000000" w:themeColor="text1"/>
              </w:rPr>
            </w:pPr>
            <w:r w:rsidRPr="00D012D7">
              <w:rPr>
                <w:color w:val="000000" w:themeColor="text1"/>
              </w:rPr>
              <w:t xml:space="preserve">Dodać zapis dotyczący obowiązku weryfikacji danych adresowych zdarzenia oraz statusu obsługi tego zdarzenia podczas obsługi ponaglenia przez dyspozytora medycznego. Uzasadnienie: ponaglenie może wynikać z długiego czasu oczekiwania na </w:t>
            </w:r>
            <w:proofErr w:type="spellStart"/>
            <w:r w:rsidRPr="00D012D7">
              <w:rPr>
                <w:color w:val="000000" w:themeColor="text1"/>
              </w:rPr>
              <w:t>zrm</w:t>
            </w:r>
            <w:proofErr w:type="spellEnd"/>
            <w:r w:rsidRPr="00D012D7">
              <w:rPr>
                <w:color w:val="000000" w:themeColor="text1"/>
              </w:rPr>
              <w:t xml:space="preserve">, co w niektórych przypadkach może wynikać z błędu w lokalizacji zdarzenia  lub problemów z dotarciem na miejsce zdarzenia przez </w:t>
            </w:r>
            <w:proofErr w:type="spellStart"/>
            <w:r w:rsidRPr="00D012D7">
              <w:rPr>
                <w:color w:val="000000" w:themeColor="text1"/>
              </w:rPr>
              <w:t>zrm</w:t>
            </w:r>
            <w:proofErr w:type="spellEnd"/>
            <w:r w:rsidRPr="00D012D7">
              <w:rPr>
                <w:color w:val="000000" w:themeColor="text1"/>
              </w:rPr>
              <w:t>.</w:t>
            </w:r>
          </w:p>
          <w:p w14:paraId="033143AD" w14:textId="0348CBE3" w:rsidR="00307F50" w:rsidRPr="00D012D7" w:rsidRDefault="00307F50" w:rsidP="00307F50">
            <w:pPr>
              <w:jc w:val="both"/>
              <w:rPr>
                <w:color w:val="000000" w:themeColor="text1"/>
              </w:rPr>
            </w:pPr>
            <w:r w:rsidRPr="00D012D7">
              <w:rPr>
                <w:color w:val="000000" w:themeColor="text1"/>
              </w:rPr>
              <w:t xml:space="preserve">Proponuję również dodać zapis o przeprowadzeniu w razie potrzeby przez dyspozytora przyjmującego ponaglenie instrukcji udzielania pomocy osobie poszkodowanej. </w:t>
            </w:r>
          </w:p>
        </w:tc>
        <w:tc>
          <w:tcPr>
            <w:tcW w:w="1339" w:type="pct"/>
            <w:tcBorders>
              <w:top w:val="single" w:sz="6" w:space="0" w:color="auto"/>
              <w:left w:val="single" w:sz="6" w:space="0" w:color="auto"/>
              <w:bottom w:val="single" w:sz="6" w:space="0" w:color="auto"/>
              <w:right w:val="double" w:sz="4" w:space="0" w:color="auto"/>
            </w:tcBorders>
          </w:tcPr>
          <w:p w14:paraId="28A12FC7" w14:textId="691A1C61" w:rsidR="004F7DD4" w:rsidRPr="00D012D7" w:rsidRDefault="004F7DD4" w:rsidP="004F7DD4">
            <w:pPr>
              <w:rPr>
                <w:color w:val="000000" w:themeColor="text1"/>
              </w:rPr>
            </w:pPr>
            <w:r w:rsidRPr="00D012D7">
              <w:rPr>
                <w:color w:val="000000" w:themeColor="text1"/>
              </w:rPr>
              <w:t xml:space="preserve">Uwaga nieuwzględniona </w:t>
            </w:r>
            <w:r w:rsidR="00D012D7" w:rsidRPr="00D012D7">
              <w:rPr>
                <w:color w:val="000000" w:themeColor="text1"/>
              </w:rPr>
              <w:t xml:space="preserve"> -</w:t>
            </w:r>
          </w:p>
          <w:p w14:paraId="13FDEBF0" w14:textId="36482AC7" w:rsidR="00307F50" w:rsidRPr="00D012D7" w:rsidRDefault="00D012D7" w:rsidP="00307F50">
            <w:pPr>
              <w:rPr>
                <w:color w:val="000000" w:themeColor="text1"/>
              </w:rPr>
            </w:pPr>
            <w:r w:rsidRPr="00D012D7">
              <w:rPr>
                <w:color w:val="000000" w:themeColor="text1"/>
              </w:rPr>
              <w:t>w</w:t>
            </w:r>
            <w:r w:rsidR="004F7DD4" w:rsidRPr="00D012D7">
              <w:rPr>
                <w:color w:val="000000" w:themeColor="text1"/>
              </w:rPr>
              <w:t xml:space="preserve"> celu odnotowania ponaglenia w prowadzonej dokumentacji medycznej konieczne jest uzyskanie informacji dotyczących zgłoszenia, którego ponaglenie dotyczy w tym danych adresowych miejsca zgłoszenia. </w:t>
            </w:r>
          </w:p>
        </w:tc>
      </w:tr>
      <w:tr w:rsidR="00307F50" w:rsidRPr="00D012D7" w14:paraId="043AF1E8" w14:textId="77777777" w:rsidTr="006F6DE8">
        <w:trPr>
          <w:trHeight w:val="15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7D0EA3A"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24B69A06" w14:textId="2F2F0630" w:rsidR="00307F50" w:rsidRPr="00D012D7" w:rsidRDefault="00307F50" w:rsidP="00307F50">
            <w:pPr>
              <w:jc w:val="center"/>
              <w:rPr>
                <w:color w:val="000000" w:themeColor="text1"/>
              </w:rPr>
            </w:pPr>
            <w:r w:rsidRPr="00D012D7">
              <w:rPr>
                <w:color w:val="000000" w:themeColor="text1"/>
              </w:rPr>
              <w:t>§ 6 ust. 1</w:t>
            </w:r>
            <w:r w:rsidRPr="00D012D7">
              <w:rPr>
                <w:color w:val="000000" w:themeColor="text1"/>
              </w:rPr>
              <w:br/>
              <w:t xml:space="preserve"> pkt. 2</w:t>
            </w:r>
          </w:p>
        </w:tc>
        <w:tc>
          <w:tcPr>
            <w:tcW w:w="645" w:type="pct"/>
            <w:tcBorders>
              <w:top w:val="single" w:sz="6" w:space="0" w:color="auto"/>
              <w:left w:val="single" w:sz="6" w:space="0" w:color="auto"/>
              <w:bottom w:val="single" w:sz="6" w:space="0" w:color="auto"/>
              <w:right w:val="single" w:sz="6" w:space="0" w:color="auto"/>
            </w:tcBorders>
            <w:vAlign w:val="center"/>
          </w:tcPr>
          <w:p w14:paraId="0C3FA1D6" w14:textId="2472D779" w:rsidR="00307F50" w:rsidRPr="00D012D7" w:rsidRDefault="00307F50" w:rsidP="00307F50">
            <w:pPr>
              <w:jc w:val="center"/>
              <w:rPr>
                <w:color w:val="000000" w:themeColor="text1"/>
              </w:rPr>
            </w:pPr>
            <w:r w:rsidRPr="00D012D7">
              <w:rPr>
                <w:color w:val="000000" w:themeColor="text1"/>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5AF6CB6C" w14:textId="77777777" w:rsidR="00307F50" w:rsidRPr="00D012D7" w:rsidRDefault="00307F50" w:rsidP="00307F50">
            <w:pPr>
              <w:rPr>
                <w:b/>
                <w:bCs/>
                <w:color w:val="000000" w:themeColor="text1"/>
              </w:rPr>
            </w:pPr>
            <w:r w:rsidRPr="00D012D7">
              <w:rPr>
                <w:color w:val="000000" w:themeColor="text1"/>
              </w:rPr>
              <w:t>Propozycja zmiany treści na</w:t>
            </w:r>
            <w:r w:rsidRPr="00D012D7">
              <w:rPr>
                <w:b/>
                <w:bCs/>
                <w:color w:val="000000" w:themeColor="text1"/>
              </w:rPr>
              <w:t xml:space="preserve">: </w:t>
            </w:r>
            <w:r w:rsidRPr="00D012D7">
              <w:rPr>
                <w:b/>
                <w:bCs/>
                <w:i/>
                <w:iCs/>
                <w:color w:val="000000" w:themeColor="text1"/>
              </w:rPr>
              <w:t>jeżeli treść ponaglenia wskazuje na pogorszenie stanu zdrowia osoby będącej w stanie nagłego zagrożenia zdrowotnego – dokonuje analizy przydzielonego kodu pilności oraz głównego powodu wezwania i jeśli to konieczne dokonuje ich zmian</w:t>
            </w:r>
            <w:r w:rsidRPr="00D012D7">
              <w:rPr>
                <w:b/>
                <w:bCs/>
                <w:color w:val="000000" w:themeColor="text1"/>
              </w:rPr>
              <w:t>.</w:t>
            </w:r>
          </w:p>
          <w:p w14:paraId="0030576D" w14:textId="48E6DE40" w:rsidR="00307F50" w:rsidRPr="00D012D7" w:rsidRDefault="00307F50" w:rsidP="00307F50">
            <w:pPr>
              <w:jc w:val="both"/>
              <w:rPr>
                <w:color w:val="000000" w:themeColor="text1"/>
              </w:rPr>
            </w:pPr>
            <w:r w:rsidRPr="00D012D7">
              <w:rPr>
                <w:color w:val="000000" w:themeColor="text1"/>
              </w:rPr>
              <w:t xml:space="preserve">Zmiana powodu wezwania ma bardzo duże znaczenie oraz jest lepiej zauważalna przez dyspozytora oraz kierownika ZRM. </w:t>
            </w:r>
          </w:p>
        </w:tc>
        <w:tc>
          <w:tcPr>
            <w:tcW w:w="1339" w:type="pct"/>
            <w:tcBorders>
              <w:top w:val="single" w:sz="6" w:space="0" w:color="auto"/>
              <w:left w:val="single" w:sz="6" w:space="0" w:color="auto"/>
              <w:bottom w:val="single" w:sz="6" w:space="0" w:color="auto"/>
              <w:right w:val="double" w:sz="4" w:space="0" w:color="auto"/>
            </w:tcBorders>
          </w:tcPr>
          <w:p w14:paraId="714A21E6" w14:textId="099DD436" w:rsidR="00307F50" w:rsidRPr="00D012D7" w:rsidRDefault="00307F50" w:rsidP="00307F50">
            <w:pPr>
              <w:rPr>
                <w:color w:val="000000" w:themeColor="text1"/>
              </w:rPr>
            </w:pPr>
            <w:r w:rsidRPr="00D012D7">
              <w:rPr>
                <w:color w:val="000000" w:themeColor="text1"/>
              </w:rPr>
              <w:t xml:space="preserve">Uwaga </w:t>
            </w:r>
            <w:r w:rsidR="004F7DD4" w:rsidRPr="00D012D7">
              <w:rPr>
                <w:color w:val="000000" w:themeColor="text1"/>
              </w:rPr>
              <w:t>nie</w:t>
            </w:r>
            <w:r w:rsidRPr="00D012D7">
              <w:rPr>
                <w:color w:val="000000" w:themeColor="text1"/>
              </w:rPr>
              <w:t xml:space="preserve">uwzględniona </w:t>
            </w:r>
            <w:r w:rsidR="00D012D7" w:rsidRPr="00D012D7">
              <w:rPr>
                <w:color w:val="000000" w:themeColor="text1"/>
              </w:rPr>
              <w:t>-</w:t>
            </w:r>
          </w:p>
          <w:p w14:paraId="5996AB6A" w14:textId="45D68166" w:rsidR="00307F50" w:rsidRPr="00D012D7" w:rsidRDefault="00D012D7" w:rsidP="004F7DD4">
            <w:pPr>
              <w:rPr>
                <w:color w:val="000000" w:themeColor="text1"/>
              </w:rPr>
            </w:pPr>
            <w:r w:rsidRPr="00D012D7">
              <w:rPr>
                <w:color w:val="000000" w:themeColor="text1"/>
              </w:rPr>
              <w:t>p</w:t>
            </w:r>
            <w:r w:rsidR="004F7DD4" w:rsidRPr="00D012D7">
              <w:rPr>
                <w:color w:val="000000" w:themeColor="text1"/>
              </w:rPr>
              <w:t>rzewiduje się wprowadzenie stosownych modyfikacji w SWD PRM. Jednocześnie zakres ponaglenia odnotowywany jest w prowadzonej dokumentacji medycznej, co wynika z § 6 ust.1 pkt. 1.</w:t>
            </w:r>
          </w:p>
        </w:tc>
      </w:tr>
      <w:tr w:rsidR="00307F50" w:rsidRPr="00D012D7" w14:paraId="7D38D35B" w14:textId="77777777" w:rsidTr="006F6DE8">
        <w:trPr>
          <w:trHeight w:val="138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F617CB9" w14:textId="65421931"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19FAA891" w14:textId="1B551A6E" w:rsidR="00307F50" w:rsidRPr="00D012D7" w:rsidRDefault="00307F50" w:rsidP="00307F50">
            <w:pPr>
              <w:jc w:val="center"/>
              <w:rPr>
                <w:color w:val="000000" w:themeColor="text1"/>
              </w:rPr>
            </w:pPr>
            <w:r w:rsidRPr="00D012D7">
              <w:rPr>
                <w:color w:val="000000" w:themeColor="text1"/>
              </w:rPr>
              <w:t>§ 6 ust.1 pkt. 2</w:t>
            </w:r>
          </w:p>
        </w:tc>
        <w:tc>
          <w:tcPr>
            <w:tcW w:w="645" w:type="pct"/>
            <w:tcBorders>
              <w:top w:val="single" w:sz="6" w:space="0" w:color="auto"/>
              <w:left w:val="single" w:sz="6" w:space="0" w:color="auto"/>
              <w:bottom w:val="single" w:sz="6" w:space="0" w:color="auto"/>
              <w:right w:val="single" w:sz="6" w:space="0" w:color="auto"/>
            </w:tcBorders>
            <w:vAlign w:val="center"/>
          </w:tcPr>
          <w:p w14:paraId="4021709B" w14:textId="6F2FFA1C" w:rsidR="00307F50" w:rsidRPr="00D012D7" w:rsidRDefault="007A44DC" w:rsidP="007A44DC">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5DE9D169" w14:textId="32C92FF9" w:rsidR="00307F50" w:rsidRPr="00D012D7" w:rsidRDefault="00307F50" w:rsidP="00307F50">
            <w:pPr>
              <w:jc w:val="both"/>
              <w:rPr>
                <w:color w:val="000000" w:themeColor="text1"/>
              </w:rPr>
            </w:pPr>
            <w:r w:rsidRPr="00D012D7">
              <w:rPr>
                <w:color w:val="000000" w:themeColor="text1"/>
              </w:rPr>
              <w:t xml:space="preserve">Zmiana treści w zakresie: „ jeżeli treść ponaglenia wskazuje na pogorszenie stanu zdrowia osoby będącej w stanie nagłego zagrożenia zdrowotnego – dokonuje analizy przydzielonego kodu pilności oraz głównego powodu wezwania i jeśli to konieczne dokonuje zmian” poprzez </w:t>
            </w:r>
            <w:r w:rsidRPr="00D012D7">
              <w:rPr>
                <w:color w:val="000000" w:themeColor="text1"/>
                <w:u w:val="single"/>
              </w:rPr>
              <w:t>dopisanie w rubryce wywiad: ponaglenie, powód, ewentualnie godzinę ponaglenia.</w:t>
            </w:r>
          </w:p>
        </w:tc>
        <w:tc>
          <w:tcPr>
            <w:tcW w:w="1339" w:type="pct"/>
            <w:tcBorders>
              <w:top w:val="single" w:sz="6" w:space="0" w:color="auto"/>
              <w:left w:val="single" w:sz="6" w:space="0" w:color="auto"/>
              <w:bottom w:val="single" w:sz="6" w:space="0" w:color="auto"/>
              <w:right w:val="double" w:sz="4" w:space="0" w:color="auto"/>
            </w:tcBorders>
          </w:tcPr>
          <w:p w14:paraId="6F5EE5A7" w14:textId="512F0C1B" w:rsidR="004F7DD4" w:rsidRPr="00D012D7" w:rsidRDefault="004F7DD4" w:rsidP="004F7DD4">
            <w:pPr>
              <w:rPr>
                <w:color w:val="000000" w:themeColor="text1"/>
              </w:rPr>
            </w:pPr>
            <w:r w:rsidRPr="00D012D7">
              <w:rPr>
                <w:color w:val="000000" w:themeColor="text1"/>
              </w:rPr>
              <w:t xml:space="preserve">Uwaga nieuwzględniona </w:t>
            </w:r>
            <w:r w:rsidR="00D012D7" w:rsidRPr="00D012D7">
              <w:rPr>
                <w:color w:val="000000" w:themeColor="text1"/>
              </w:rPr>
              <w:t>-</w:t>
            </w:r>
          </w:p>
          <w:p w14:paraId="6E138095" w14:textId="6257F4DA" w:rsidR="00307F50" w:rsidRPr="00D012D7" w:rsidRDefault="00D012D7" w:rsidP="004F7DD4">
            <w:pPr>
              <w:rPr>
                <w:color w:val="000000" w:themeColor="text1"/>
              </w:rPr>
            </w:pPr>
            <w:r w:rsidRPr="00D012D7">
              <w:rPr>
                <w:color w:val="000000" w:themeColor="text1"/>
              </w:rPr>
              <w:t>p</w:t>
            </w:r>
            <w:r w:rsidR="004F7DD4" w:rsidRPr="00D012D7">
              <w:rPr>
                <w:color w:val="000000" w:themeColor="text1"/>
              </w:rPr>
              <w:t>rzewiduje się wprowadzenie stosownych modyfikacji w SWD PRM. Jednocześnie zakres ponaglenia odnotowywany jest w prowadzonej dokumentacji medycznej, co wynika z § 6 ust.1 pkt. 1.</w:t>
            </w:r>
            <w:r w:rsidR="00307F50" w:rsidRPr="00D012D7">
              <w:rPr>
                <w:color w:val="000000" w:themeColor="text1"/>
              </w:rPr>
              <w:t xml:space="preserve"> </w:t>
            </w:r>
          </w:p>
        </w:tc>
      </w:tr>
      <w:tr w:rsidR="00307F50" w:rsidRPr="00D012D7" w14:paraId="77522C85" w14:textId="77777777" w:rsidTr="006F6DE8">
        <w:trPr>
          <w:trHeight w:val="141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1DC336C" w14:textId="04E88B5F"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37AD7B05" w14:textId="6390284F" w:rsidR="00307F50" w:rsidRPr="00D012D7" w:rsidRDefault="00307F50" w:rsidP="00307F50">
            <w:pPr>
              <w:jc w:val="center"/>
              <w:rPr>
                <w:color w:val="000000" w:themeColor="text1"/>
              </w:rPr>
            </w:pPr>
            <w:r w:rsidRPr="00D012D7">
              <w:rPr>
                <w:color w:val="000000" w:themeColor="text1"/>
              </w:rPr>
              <w:t>§ 6 ust. 2</w:t>
            </w:r>
          </w:p>
        </w:tc>
        <w:tc>
          <w:tcPr>
            <w:tcW w:w="645" w:type="pct"/>
            <w:tcBorders>
              <w:top w:val="single" w:sz="6" w:space="0" w:color="auto"/>
              <w:left w:val="single" w:sz="6" w:space="0" w:color="auto"/>
              <w:bottom w:val="single" w:sz="6" w:space="0" w:color="auto"/>
              <w:right w:val="single" w:sz="6" w:space="0" w:color="auto"/>
            </w:tcBorders>
            <w:vAlign w:val="center"/>
          </w:tcPr>
          <w:p w14:paraId="15553EEB" w14:textId="1420DC0F" w:rsidR="00307F50" w:rsidRPr="00D012D7" w:rsidRDefault="00307F50" w:rsidP="00307F50">
            <w:pPr>
              <w:jc w:val="center"/>
              <w:rPr>
                <w:color w:val="000000" w:themeColor="text1"/>
              </w:rPr>
            </w:pPr>
            <w:r w:rsidRPr="00D012D7">
              <w:rPr>
                <w:color w:val="000000" w:themeColor="text1"/>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025B7785" w14:textId="5DD3E3F9" w:rsidR="00307F50" w:rsidRPr="00D012D7" w:rsidRDefault="00307F50" w:rsidP="00307F50">
            <w:pPr>
              <w:jc w:val="both"/>
              <w:rPr>
                <w:color w:val="000000" w:themeColor="text1"/>
              </w:rPr>
            </w:pPr>
            <w:r w:rsidRPr="00D012D7">
              <w:rPr>
                <w:color w:val="000000" w:themeColor="text1"/>
              </w:rPr>
              <w:t xml:space="preserve">Wykreślenie tego punktu lub wprowadzenie dodatkowego zapisu, </w:t>
            </w:r>
            <w:r w:rsidRPr="00D012D7">
              <w:rPr>
                <w:color w:val="000000" w:themeColor="text1"/>
              </w:rPr>
              <w:br/>
              <w:t>że powiadomienie kierownika ZRM następuje w przypadku awarii tabletu. W przypadku każdych zmian, a szczególnie powodu wezwania lub kodu pilności ZRM dostaje informację automatycznie na tablet po wprowadzeniu zmian przez dyspozytora przyjmującego. Nie ma potrzeby dublować tych sytuacji.</w:t>
            </w:r>
          </w:p>
        </w:tc>
        <w:tc>
          <w:tcPr>
            <w:tcW w:w="1339" w:type="pct"/>
            <w:tcBorders>
              <w:top w:val="single" w:sz="6" w:space="0" w:color="auto"/>
              <w:left w:val="single" w:sz="6" w:space="0" w:color="auto"/>
              <w:bottom w:val="single" w:sz="6" w:space="0" w:color="auto"/>
              <w:right w:val="double" w:sz="4" w:space="0" w:color="auto"/>
            </w:tcBorders>
          </w:tcPr>
          <w:p w14:paraId="348D8FBA" w14:textId="6359341F"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w:t>
            </w:r>
          </w:p>
          <w:p w14:paraId="0A04DAFF" w14:textId="358DA1C2" w:rsidR="00307F50" w:rsidRPr="00D012D7" w:rsidRDefault="00D012D7" w:rsidP="00307F50">
            <w:pPr>
              <w:rPr>
                <w:color w:val="000000" w:themeColor="text1"/>
              </w:rPr>
            </w:pPr>
            <w:r w:rsidRPr="00D012D7">
              <w:rPr>
                <w:color w:val="000000" w:themeColor="text1"/>
              </w:rPr>
              <w:t>p</w:t>
            </w:r>
            <w:r w:rsidR="00307F50" w:rsidRPr="00D012D7">
              <w:rPr>
                <w:color w:val="000000" w:themeColor="text1"/>
              </w:rPr>
              <w:t xml:space="preserve">rzepisy gwarantuje powiadomienie zespołu o ponagleniu  </w:t>
            </w:r>
          </w:p>
        </w:tc>
      </w:tr>
      <w:tr w:rsidR="00307F50" w:rsidRPr="00D012D7" w14:paraId="3C393DC6" w14:textId="77777777" w:rsidTr="006F6DE8">
        <w:trPr>
          <w:trHeight w:val="168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8AC7AD3"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BF0CB63" w14:textId="2512BF0A" w:rsidR="00307F50" w:rsidRPr="00D012D7" w:rsidRDefault="00307F50" w:rsidP="00307F50">
            <w:pPr>
              <w:jc w:val="center"/>
              <w:rPr>
                <w:color w:val="000000" w:themeColor="text1"/>
              </w:rPr>
            </w:pPr>
            <w:r w:rsidRPr="00D012D7">
              <w:rPr>
                <w:color w:val="000000" w:themeColor="text1"/>
              </w:rPr>
              <w:t>§ 7 ust. 1</w:t>
            </w:r>
          </w:p>
        </w:tc>
        <w:tc>
          <w:tcPr>
            <w:tcW w:w="645" w:type="pct"/>
            <w:tcBorders>
              <w:top w:val="single" w:sz="6" w:space="0" w:color="auto"/>
              <w:left w:val="single" w:sz="6" w:space="0" w:color="auto"/>
              <w:bottom w:val="single" w:sz="6" w:space="0" w:color="auto"/>
              <w:right w:val="single" w:sz="6" w:space="0" w:color="auto"/>
            </w:tcBorders>
            <w:vAlign w:val="center"/>
          </w:tcPr>
          <w:p w14:paraId="5FB793E4" w14:textId="010EA87A" w:rsidR="00307F50" w:rsidRPr="00D012D7" w:rsidRDefault="00307F50" w:rsidP="00307F50">
            <w:pPr>
              <w:jc w:val="center"/>
              <w:rPr>
                <w:color w:val="000000" w:themeColor="text1"/>
              </w:rPr>
            </w:pPr>
            <w:r w:rsidRPr="00D012D7">
              <w:rPr>
                <w:color w:val="000000" w:themeColor="text1"/>
              </w:rPr>
              <w:t>W</w:t>
            </w:r>
            <w:r w:rsidR="00D012D7" w:rsidRPr="00D012D7">
              <w:rPr>
                <w:color w:val="000000" w:themeColor="text1"/>
              </w:rPr>
              <w:t>ojewódzka Stacja Pogotowia Ratunkowego</w:t>
            </w:r>
            <w:r w:rsidRPr="00D012D7">
              <w:rPr>
                <w:color w:val="000000" w:themeColor="text1"/>
              </w:rPr>
              <w:t xml:space="preserve"> Olsztyn</w:t>
            </w:r>
          </w:p>
        </w:tc>
        <w:tc>
          <w:tcPr>
            <w:tcW w:w="2328" w:type="pct"/>
            <w:tcBorders>
              <w:top w:val="single" w:sz="6" w:space="0" w:color="auto"/>
              <w:left w:val="single" w:sz="6" w:space="0" w:color="auto"/>
              <w:bottom w:val="single" w:sz="6" w:space="0" w:color="auto"/>
              <w:right w:val="single" w:sz="6" w:space="0" w:color="auto"/>
            </w:tcBorders>
          </w:tcPr>
          <w:p w14:paraId="63FED1B0" w14:textId="77777777" w:rsidR="00307F50" w:rsidRPr="00D012D7" w:rsidRDefault="00307F50" w:rsidP="00307F50">
            <w:pPr>
              <w:spacing w:line="276" w:lineRule="auto"/>
              <w:rPr>
                <w:rFonts w:eastAsiaTheme="minorHAnsi"/>
                <w:color w:val="000000" w:themeColor="text1"/>
                <w:lang w:eastAsia="en-US"/>
              </w:rPr>
            </w:pPr>
            <w:r w:rsidRPr="00D012D7">
              <w:rPr>
                <w:color w:val="000000" w:themeColor="text1"/>
                <w:lang w:eastAsia="en-US"/>
              </w:rPr>
              <w:t>Proponuję zamiast: „</w:t>
            </w:r>
            <w:r w:rsidRPr="00D012D7">
              <w:rPr>
                <w:rFonts w:eastAsiaTheme="minorHAnsi"/>
                <w:color w:val="000000" w:themeColor="text1"/>
                <w:lang w:eastAsia="en-US"/>
              </w:rPr>
              <w:t xml:space="preserve">– decyduje o liczbie zespołów ratownictwa medycznego do zadysponowania” zapis: „– decyduje o liczbie </w:t>
            </w:r>
            <w:r w:rsidRPr="00D012D7">
              <w:rPr>
                <w:rFonts w:eastAsiaTheme="minorHAnsi"/>
                <w:b/>
                <w:color w:val="000000" w:themeColor="text1"/>
                <w:lang w:eastAsia="en-US"/>
              </w:rPr>
              <w:t>i rodzaju</w:t>
            </w:r>
            <w:r w:rsidRPr="00D012D7">
              <w:rPr>
                <w:rFonts w:eastAsiaTheme="minorHAnsi"/>
                <w:color w:val="000000" w:themeColor="text1"/>
                <w:lang w:eastAsia="en-US"/>
              </w:rPr>
              <w:t xml:space="preserve"> zespołów ratownictwa medycznego do zadysponowania”.</w:t>
            </w:r>
          </w:p>
          <w:p w14:paraId="41BF3217" w14:textId="77777777" w:rsidR="00307F50" w:rsidRPr="00D012D7" w:rsidRDefault="00307F50" w:rsidP="00307F50">
            <w:pPr>
              <w:spacing w:line="276" w:lineRule="auto"/>
              <w:rPr>
                <w:rFonts w:eastAsiaTheme="minorHAnsi"/>
                <w:color w:val="000000" w:themeColor="text1"/>
                <w:lang w:eastAsia="en-US"/>
              </w:rPr>
            </w:pPr>
            <w:r w:rsidRPr="00D012D7">
              <w:rPr>
                <w:rFonts w:eastAsiaTheme="minorHAnsi"/>
                <w:color w:val="000000" w:themeColor="text1"/>
                <w:lang w:eastAsia="en-US"/>
              </w:rPr>
              <w:t xml:space="preserve">Uzasadnienie: dyspozytor wysyłający oprócz liczby </w:t>
            </w:r>
            <w:proofErr w:type="spellStart"/>
            <w:r w:rsidRPr="00D012D7">
              <w:rPr>
                <w:rFonts w:eastAsiaTheme="minorHAnsi"/>
                <w:color w:val="000000" w:themeColor="text1"/>
                <w:lang w:eastAsia="en-US"/>
              </w:rPr>
              <w:t>zrm</w:t>
            </w:r>
            <w:proofErr w:type="spellEnd"/>
            <w:r w:rsidRPr="00D012D7">
              <w:rPr>
                <w:rFonts w:eastAsiaTheme="minorHAnsi"/>
                <w:color w:val="000000" w:themeColor="text1"/>
                <w:lang w:eastAsia="en-US"/>
              </w:rPr>
              <w:t xml:space="preserve"> musi przypisać wyjazd dla zespołu S lub P. </w:t>
            </w:r>
          </w:p>
          <w:p w14:paraId="5EF17E6F" w14:textId="77777777" w:rsidR="00307F50" w:rsidRPr="00D012D7" w:rsidRDefault="00307F50" w:rsidP="00307F50">
            <w:pPr>
              <w:spacing w:line="276" w:lineRule="auto"/>
              <w:rPr>
                <w:color w:val="000000" w:themeColor="text1"/>
                <w:lang w:eastAsia="en-US"/>
              </w:rPr>
            </w:pPr>
            <w:r w:rsidRPr="00D012D7">
              <w:rPr>
                <w:rFonts w:eastAsiaTheme="minorHAnsi"/>
                <w:color w:val="000000" w:themeColor="text1"/>
                <w:lang w:eastAsia="en-US"/>
              </w:rPr>
              <w:t xml:space="preserve">Ponadto proponuję dodać ust. o następującej treści: </w:t>
            </w:r>
            <w:r w:rsidRPr="00D012D7">
              <w:rPr>
                <w:color w:val="000000" w:themeColor="text1"/>
                <w:lang w:eastAsia="en-US"/>
              </w:rPr>
              <w:t>„Minister Zdrowia ogłasza w drodze obwieszczenia standardy kwalifikowania przez dyspozytorów medycznych   zgłoszeń dla zespołów S i P”.</w:t>
            </w:r>
          </w:p>
          <w:p w14:paraId="20B186A5" w14:textId="718C5F9B" w:rsidR="00307F50" w:rsidRPr="00D012D7" w:rsidRDefault="00307F50" w:rsidP="00307F50">
            <w:pPr>
              <w:jc w:val="both"/>
              <w:rPr>
                <w:color w:val="000000" w:themeColor="text1"/>
              </w:rPr>
            </w:pPr>
            <w:r w:rsidRPr="00D012D7">
              <w:rPr>
                <w:color w:val="000000" w:themeColor="text1"/>
                <w:lang w:eastAsia="en-US"/>
              </w:rPr>
              <w:t>Uzasadnienie: przez ponad 10 lat od wprowadzenia systemu PRM w obecnym kształcie nie przyjęto żadnych jednolitych zasad przypisywania wyjazdów dla zespołów S i P,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01511D25" w14:textId="15836EDD" w:rsidR="00307F50" w:rsidRPr="00D012D7" w:rsidRDefault="00307F50" w:rsidP="00307F50">
            <w:pPr>
              <w:rPr>
                <w:color w:val="000000" w:themeColor="text1"/>
              </w:rPr>
            </w:pPr>
            <w:r w:rsidRPr="00D012D7">
              <w:rPr>
                <w:color w:val="000000" w:themeColor="text1"/>
              </w:rPr>
              <w:t xml:space="preserve">Uwaga uwzględniona częściowo </w:t>
            </w:r>
            <w:r w:rsidR="00D012D7" w:rsidRPr="00D012D7">
              <w:rPr>
                <w:color w:val="000000" w:themeColor="text1"/>
              </w:rPr>
              <w:t>-</w:t>
            </w:r>
          </w:p>
          <w:p w14:paraId="2A2C11A6" w14:textId="478CA661" w:rsidR="00307F50" w:rsidRPr="00D012D7" w:rsidRDefault="006766CE" w:rsidP="00307F50">
            <w:pPr>
              <w:rPr>
                <w:color w:val="000000" w:themeColor="text1"/>
              </w:rPr>
            </w:pPr>
            <w:r w:rsidRPr="00D012D7">
              <w:rPr>
                <w:color w:val="000000" w:themeColor="text1"/>
              </w:rPr>
              <w:t xml:space="preserve">1. </w:t>
            </w:r>
            <w:r w:rsidR="00D012D7" w:rsidRPr="00D012D7">
              <w:rPr>
                <w:color w:val="000000" w:themeColor="text1"/>
              </w:rPr>
              <w:t>w</w:t>
            </w:r>
            <w:r w:rsidR="00307F50" w:rsidRPr="00D012D7">
              <w:rPr>
                <w:color w:val="000000" w:themeColor="text1"/>
              </w:rPr>
              <w:t xml:space="preserve"> § 7 ust. 1 po punktach 1-5 uzupełnia się zapis „decyduje o liczbie i rodzaju zespołów ratownictwa medycznego do zadysponowania. </w:t>
            </w:r>
          </w:p>
          <w:p w14:paraId="77ADE98A" w14:textId="77777777" w:rsidR="00307F50" w:rsidRPr="00D012D7" w:rsidRDefault="00307F50" w:rsidP="00307F50">
            <w:pPr>
              <w:rPr>
                <w:color w:val="000000" w:themeColor="text1"/>
              </w:rPr>
            </w:pPr>
          </w:p>
          <w:p w14:paraId="1AC0D493" w14:textId="651E0200" w:rsidR="00307F50" w:rsidRPr="00D012D7" w:rsidRDefault="006766CE" w:rsidP="00307F50">
            <w:pPr>
              <w:rPr>
                <w:color w:val="000000" w:themeColor="text1"/>
              </w:rPr>
            </w:pPr>
            <w:r w:rsidRPr="00D012D7">
              <w:rPr>
                <w:color w:val="000000" w:themeColor="text1"/>
              </w:rPr>
              <w:t xml:space="preserve">2. </w:t>
            </w:r>
            <w:r w:rsidR="00D012D7" w:rsidRPr="00D012D7">
              <w:rPr>
                <w:color w:val="000000" w:themeColor="text1"/>
              </w:rPr>
              <w:t>u</w:t>
            </w:r>
            <w:r w:rsidR="00307F50" w:rsidRPr="00D012D7">
              <w:rPr>
                <w:color w:val="000000" w:themeColor="text1"/>
              </w:rPr>
              <w:t>waga nieuwzględniona</w:t>
            </w:r>
          </w:p>
          <w:p w14:paraId="5587223C" w14:textId="44F75B3B" w:rsidR="00307F50" w:rsidRPr="00D012D7" w:rsidRDefault="00307F50" w:rsidP="004F7DD4">
            <w:pPr>
              <w:rPr>
                <w:color w:val="000000" w:themeColor="text1"/>
              </w:rPr>
            </w:pPr>
            <w:r w:rsidRPr="00D012D7">
              <w:rPr>
                <w:color w:val="000000" w:themeColor="text1"/>
              </w:rPr>
              <w:t xml:space="preserve">Poza </w:t>
            </w:r>
            <w:r w:rsidR="004F7DD4" w:rsidRPr="00D012D7">
              <w:rPr>
                <w:color w:val="000000" w:themeColor="text1"/>
              </w:rPr>
              <w:t>delegacją ustawową</w:t>
            </w:r>
          </w:p>
        </w:tc>
      </w:tr>
      <w:tr w:rsidR="00307F50" w:rsidRPr="00D012D7" w14:paraId="5F309213"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7F22039"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4ECB0838" w14:textId="2A19A760" w:rsidR="00307F50" w:rsidRPr="00D012D7" w:rsidRDefault="00307F50" w:rsidP="00307F50">
            <w:pPr>
              <w:jc w:val="center"/>
              <w:rPr>
                <w:color w:val="000000" w:themeColor="text1"/>
              </w:rPr>
            </w:pPr>
            <w:r w:rsidRPr="00D012D7">
              <w:rPr>
                <w:color w:val="000000" w:themeColor="text1"/>
              </w:rPr>
              <w:t xml:space="preserve">§ 7 ust. 1 </w:t>
            </w:r>
          </w:p>
        </w:tc>
        <w:tc>
          <w:tcPr>
            <w:tcW w:w="645" w:type="pct"/>
            <w:tcBorders>
              <w:top w:val="single" w:sz="6" w:space="0" w:color="auto"/>
              <w:left w:val="single" w:sz="6" w:space="0" w:color="auto"/>
              <w:bottom w:val="single" w:sz="6" w:space="0" w:color="auto"/>
              <w:right w:val="single" w:sz="6" w:space="0" w:color="auto"/>
            </w:tcBorders>
            <w:vAlign w:val="center"/>
          </w:tcPr>
          <w:p w14:paraId="5E071A31" w14:textId="1527F762" w:rsidR="00307F50" w:rsidRPr="00D012D7" w:rsidRDefault="00307F50" w:rsidP="00307F50">
            <w:pPr>
              <w:jc w:val="center"/>
              <w:rPr>
                <w:color w:val="000000" w:themeColor="text1"/>
              </w:rPr>
            </w:pPr>
            <w:r w:rsidRPr="00D012D7">
              <w:rPr>
                <w:color w:val="000000" w:themeColor="text1"/>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tcPr>
          <w:p w14:paraId="6A5143DE" w14:textId="77777777" w:rsidR="00307F50" w:rsidRPr="00D012D7" w:rsidRDefault="00307F50" w:rsidP="00307F50">
            <w:pPr>
              <w:jc w:val="both"/>
              <w:rPr>
                <w:i/>
                <w:iCs/>
                <w:color w:val="000000" w:themeColor="text1"/>
              </w:rPr>
            </w:pPr>
            <w:r w:rsidRPr="00D012D7">
              <w:rPr>
                <w:color w:val="000000" w:themeColor="text1"/>
              </w:rPr>
              <w:t xml:space="preserve">Propozycja zmiany treści na: </w:t>
            </w:r>
            <w:r w:rsidRPr="00D012D7">
              <w:rPr>
                <w:i/>
                <w:iCs/>
                <w:color w:val="000000" w:themeColor="text1"/>
              </w:rPr>
              <w:t>(…) decyduje o liczbie oraz</w:t>
            </w:r>
            <w:r w:rsidRPr="00D012D7">
              <w:rPr>
                <w:b/>
                <w:bCs/>
                <w:i/>
                <w:iCs/>
                <w:color w:val="000000" w:themeColor="text1"/>
              </w:rPr>
              <w:t xml:space="preserve"> rodzaju</w:t>
            </w:r>
            <w:r w:rsidRPr="00D012D7">
              <w:rPr>
                <w:i/>
                <w:iCs/>
                <w:color w:val="000000" w:themeColor="text1"/>
              </w:rPr>
              <w:t xml:space="preserve"> zespołów ratownictwa medycznego do zadysponowania.</w:t>
            </w:r>
          </w:p>
          <w:p w14:paraId="5184BF70" w14:textId="4AA59183" w:rsidR="00307F50" w:rsidRPr="00D012D7" w:rsidRDefault="00307F50" w:rsidP="00307F50">
            <w:pPr>
              <w:jc w:val="both"/>
              <w:rPr>
                <w:color w:val="000000" w:themeColor="text1"/>
              </w:rPr>
            </w:pPr>
            <w:r w:rsidRPr="00D012D7">
              <w:rPr>
                <w:color w:val="000000" w:themeColor="text1"/>
              </w:rPr>
              <w:t>Dyspozytor medyczny ma do dyspozycji ZRM typu „P”, „S” lub lotniczy ZRM i przy podejmowaniu decyzji bierze to pod uwagę, szczególnie wtedy, gdy ich czasy dotarcia na miejsce zdarzenia są identyczne.</w:t>
            </w:r>
          </w:p>
        </w:tc>
        <w:tc>
          <w:tcPr>
            <w:tcW w:w="1339" w:type="pct"/>
            <w:tcBorders>
              <w:top w:val="single" w:sz="6" w:space="0" w:color="auto"/>
              <w:left w:val="single" w:sz="6" w:space="0" w:color="auto"/>
              <w:bottom w:val="single" w:sz="6" w:space="0" w:color="auto"/>
              <w:right w:val="double" w:sz="4" w:space="0" w:color="auto"/>
            </w:tcBorders>
          </w:tcPr>
          <w:p w14:paraId="6CB10C45" w14:textId="65EF69D5" w:rsidR="00307F50" w:rsidRPr="00D012D7" w:rsidRDefault="00307F50" w:rsidP="00307F50">
            <w:pPr>
              <w:rPr>
                <w:color w:val="000000" w:themeColor="text1"/>
              </w:rPr>
            </w:pPr>
            <w:r w:rsidRPr="00D012D7">
              <w:rPr>
                <w:color w:val="000000" w:themeColor="text1"/>
              </w:rPr>
              <w:t>Uwaga uwzględniona</w:t>
            </w:r>
          </w:p>
        </w:tc>
      </w:tr>
      <w:tr w:rsidR="00307F50" w:rsidRPr="00D012D7" w14:paraId="024253B7"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1180588"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1992964" w14:textId="4D9CC820" w:rsidR="00307F50" w:rsidRPr="00D012D7" w:rsidRDefault="00307F50" w:rsidP="00307F50">
            <w:pPr>
              <w:jc w:val="center"/>
              <w:rPr>
                <w:color w:val="000000" w:themeColor="text1"/>
              </w:rPr>
            </w:pPr>
            <w:r w:rsidRPr="00D012D7">
              <w:rPr>
                <w:color w:val="000000" w:themeColor="text1"/>
              </w:rPr>
              <w:t xml:space="preserve">§ 7 ust.1 </w:t>
            </w:r>
          </w:p>
        </w:tc>
        <w:tc>
          <w:tcPr>
            <w:tcW w:w="645" w:type="pct"/>
            <w:tcBorders>
              <w:top w:val="single" w:sz="6" w:space="0" w:color="auto"/>
              <w:left w:val="single" w:sz="6" w:space="0" w:color="auto"/>
              <w:bottom w:val="single" w:sz="6" w:space="0" w:color="auto"/>
              <w:right w:val="single" w:sz="6" w:space="0" w:color="auto"/>
            </w:tcBorders>
            <w:vAlign w:val="center"/>
          </w:tcPr>
          <w:p w14:paraId="1BD5CC41" w14:textId="624C5931" w:rsidR="00307F50" w:rsidRPr="00D012D7" w:rsidRDefault="007A44DC" w:rsidP="00307F50">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5BB2CB38" w14:textId="77777777" w:rsidR="00307F50" w:rsidRPr="00D012D7" w:rsidRDefault="00307F50" w:rsidP="00307F50">
            <w:pPr>
              <w:rPr>
                <w:color w:val="000000" w:themeColor="text1"/>
              </w:rPr>
            </w:pPr>
            <w:r w:rsidRPr="00D012D7">
              <w:rPr>
                <w:color w:val="000000" w:themeColor="text1"/>
              </w:rPr>
              <w:t xml:space="preserve">Dodać słowa podkreślone decyduje o liczbie </w:t>
            </w:r>
            <w:r w:rsidRPr="00D012D7">
              <w:rPr>
                <w:color w:val="000000" w:themeColor="text1"/>
                <w:u w:val="single"/>
              </w:rPr>
              <w:t>oraz rodzaju</w:t>
            </w:r>
            <w:r w:rsidRPr="00D012D7">
              <w:rPr>
                <w:color w:val="000000" w:themeColor="text1"/>
              </w:rPr>
              <w:t xml:space="preserve"> zespołów ratownictwa medycznego do zadysponowania”. </w:t>
            </w:r>
          </w:p>
          <w:p w14:paraId="740994E1" w14:textId="752B04E6" w:rsidR="00307F50" w:rsidRPr="00D012D7" w:rsidRDefault="00307F50" w:rsidP="00307F50">
            <w:pPr>
              <w:jc w:val="both"/>
              <w:rPr>
                <w:color w:val="000000" w:themeColor="text1"/>
              </w:rPr>
            </w:pPr>
            <w:r w:rsidRPr="00D012D7">
              <w:rPr>
                <w:color w:val="000000" w:themeColor="text1"/>
              </w:rPr>
              <w:t>Dyspozytor medyczny ma do dyspozycji ZRM typu „P”, „S” lub lotniczy ZRM i przy podejmowaniu decyzji bierze to pod uwagę, szczególnie wtedy, gdy ich czasy dotarcia na miejsce zdarzenia są identyczne.</w:t>
            </w:r>
          </w:p>
        </w:tc>
        <w:tc>
          <w:tcPr>
            <w:tcW w:w="1339" w:type="pct"/>
            <w:tcBorders>
              <w:top w:val="single" w:sz="6" w:space="0" w:color="auto"/>
              <w:left w:val="single" w:sz="6" w:space="0" w:color="auto"/>
              <w:bottom w:val="single" w:sz="6" w:space="0" w:color="auto"/>
              <w:right w:val="double" w:sz="4" w:space="0" w:color="auto"/>
            </w:tcBorders>
          </w:tcPr>
          <w:p w14:paraId="2EA16F94" w14:textId="19F495CD" w:rsidR="00307F50" w:rsidRPr="00D012D7" w:rsidRDefault="00307F50" w:rsidP="00307F50">
            <w:pPr>
              <w:rPr>
                <w:color w:val="000000" w:themeColor="text1"/>
              </w:rPr>
            </w:pPr>
            <w:r w:rsidRPr="00D012D7">
              <w:rPr>
                <w:color w:val="000000" w:themeColor="text1"/>
              </w:rPr>
              <w:t>Uwaga uwzględniona</w:t>
            </w:r>
          </w:p>
        </w:tc>
      </w:tr>
      <w:tr w:rsidR="00307F50" w:rsidRPr="00D012D7" w14:paraId="10EAB6CD" w14:textId="77777777" w:rsidTr="006F6DE8">
        <w:trPr>
          <w:trHeight w:val="93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FD69862"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6A0B5D3" w14:textId="40E6A497" w:rsidR="00307F50" w:rsidRPr="00D012D7" w:rsidRDefault="00307F50" w:rsidP="00307F50">
            <w:pPr>
              <w:jc w:val="center"/>
              <w:rPr>
                <w:color w:val="000000" w:themeColor="text1"/>
              </w:rPr>
            </w:pPr>
            <w:r w:rsidRPr="00D012D7">
              <w:rPr>
                <w:color w:val="000000" w:themeColor="text1"/>
              </w:rPr>
              <w:t>§ 7 ust. 1</w:t>
            </w:r>
          </w:p>
        </w:tc>
        <w:tc>
          <w:tcPr>
            <w:tcW w:w="645" w:type="pct"/>
            <w:tcBorders>
              <w:top w:val="single" w:sz="6" w:space="0" w:color="auto"/>
              <w:left w:val="single" w:sz="6" w:space="0" w:color="auto"/>
              <w:bottom w:val="single" w:sz="6" w:space="0" w:color="auto"/>
              <w:right w:val="single" w:sz="6" w:space="0" w:color="auto"/>
            </w:tcBorders>
            <w:vAlign w:val="center"/>
          </w:tcPr>
          <w:p w14:paraId="0E6C51C6" w14:textId="236AD6F4" w:rsidR="00307F50" w:rsidRPr="00D012D7" w:rsidRDefault="007A44DC" w:rsidP="007A44DC">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1423F8FD" w14:textId="77777777" w:rsidR="00307F50" w:rsidRPr="00D012D7" w:rsidRDefault="00307F50" w:rsidP="00307F50">
            <w:pPr>
              <w:rPr>
                <w:color w:val="000000" w:themeColor="text1"/>
              </w:rPr>
            </w:pPr>
            <w:r w:rsidRPr="00D012D7">
              <w:rPr>
                <w:color w:val="000000" w:themeColor="text1"/>
              </w:rPr>
              <w:t>Dodać kolejny punkt o następującej treści: „Minister Zdrowia ogłasza w drodze obwieszczenia standardy kwalifikowania przez dyspozytorów medycznych   zgłoszeń dla zespołów S i P”.</w:t>
            </w:r>
          </w:p>
          <w:p w14:paraId="6C89BE9E" w14:textId="4313B323" w:rsidR="00307F50" w:rsidRPr="00D012D7" w:rsidRDefault="00307F50" w:rsidP="00307F50">
            <w:pPr>
              <w:jc w:val="both"/>
              <w:rPr>
                <w:color w:val="000000" w:themeColor="text1"/>
              </w:rPr>
            </w:pPr>
            <w:r w:rsidRPr="00D012D7">
              <w:rPr>
                <w:color w:val="000000" w:themeColor="text1"/>
              </w:rPr>
              <w:t>Przez ponad 10 lat od wprowadzenia systemu PRM w obecnym kształcie nie przyjęto żadnych jednolitych zasad przypisywania wyjazdów dla zespołów S i P,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1274B4A5" w14:textId="4B3FB21C" w:rsidR="00307F50" w:rsidRPr="00D012D7" w:rsidRDefault="00307F50" w:rsidP="00307F50">
            <w:pPr>
              <w:rPr>
                <w:color w:val="000000" w:themeColor="text1"/>
              </w:rPr>
            </w:pPr>
            <w:r w:rsidRPr="00D012D7">
              <w:rPr>
                <w:color w:val="000000" w:themeColor="text1"/>
              </w:rPr>
              <w:t>Uwaga nieuwzględniona</w:t>
            </w:r>
            <w:r w:rsidR="00D012D7" w:rsidRPr="00D012D7">
              <w:rPr>
                <w:color w:val="000000" w:themeColor="text1"/>
              </w:rPr>
              <w:t xml:space="preserve"> - </w:t>
            </w:r>
          </w:p>
          <w:p w14:paraId="7B629B3F" w14:textId="626D7782" w:rsidR="00307F50" w:rsidRPr="00D012D7" w:rsidRDefault="00D012D7" w:rsidP="00307F50">
            <w:pPr>
              <w:rPr>
                <w:color w:val="000000" w:themeColor="text1"/>
              </w:rPr>
            </w:pPr>
            <w:r w:rsidRPr="00D012D7">
              <w:rPr>
                <w:color w:val="000000" w:themeColor="text1"/>
              </w:rPr>
              <w:t>p</w:t>
            </w:r>
            <w:r w:rsidR="006766CE" w:rsidRPr="00D012D7">
              <w:rPr>
                <w:color w:val="000000" w:themeColor="text1"/>
              </w:rPr>
              <w:t>oza delegacją ustawową</w:t>
            </w:r>
          </w:p>
        </w:tc>
      </w:tr>
      <w:tr w:rsidR="00307F50" w:rsidRPr="00D012D7" w14:paraId="2F774A50"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5D598D8"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5E5571F4" w14:textId="64D4A5E2" w:rsidR="00307F50" w:rsidRPr="00D012D7" w:rsidRDefault="00307F50" w:rsidP="00307F50">
            <w:pPr>
              <w:jc w:val="center"/>
              <w:rPr>
                <w:color w:val="000000" w:themeColor="text1"/>
              </w:rPr>
            </w:pPr>
            <w:r w:rsidRPr="00D012D7">
              <w:rPr>
                <w:color w:val="000000" w:themeColor="text1"/>
              </w:rPr>
              <w:t>§ 7 ust. 1 pkt 5</w:t>
            </w:r>
          </w:p>
        </w:tc>
        <w:tc>
          <w:tcPr>
            <w:tcW w:w="645" w:type="pct"/>
            <w:tcBorders>
              <w:top w:val="single" w:sz="6" w:space="0" w:color="auto"/>
              <w:left w:val="single" w:sz="6" w:space="0" w:color="auto"/>
              <w:bottom w:val="single" w:sz="6" w:space="0" w:color="auto"/>
              <w:right w:val="single" w:sz="6" w:space="0" w:color="auto"/>
            </w:tcBorders>
            <w:vAlign w:val="center"/>
          </w:tcPr>
          <w:p w14:paraId="0F019587" w14:textId="306CFC74" w:rsidR="00307F50" w:rsidRPr="00D012D7" w:rsidRDefault="00307F50" w:rsidP="00307F50">
            <w:pPr>
              <w:jc w:val="center"/>
              <w:rPr>
                <w:color w:val="000000" w:themeColor="text1"/>
              </w:rPr>
            </w:pPr>
            <w:r w:rsidRPr="00D012D7">
              <w:rPr>
                <w:color w:val="000000" w:themeColor="text1"/>
              </w:rPr>
              <w:t>Naczelna Rada Lekarska</w:t>
            </w:r>
          </w:p>
        </w:tc>
        <w:tc>
          <w:tcPr>
            <w:tcW w:w="2328" w:type="pct"/>
            <w:tcBorders>
              <w:top w:val="single" w:sz="6" w:space="0" w:color="auto"/>
              <w:left w:val="single" w:sz="6" w:space="0" w:color="auto"/>
              <w:bottom w:val="single" w:sz="6" w:space="0" w:color="auto"/>
              <w:right w:val="single" w:sz="6" w:space="0" w:color="auto"/>
            </w:tcBorders>
          </w:tcPr>
          <w:p w14:paraId="7020AA47" w14:textId="77777777" w:rsidR="00307F50" w:rsidRPr="00D012D7" w:rsidRDefault="00307F50" w:rsidP="00307F50">
            <w:pPr>
              <w:jc w:val="both"/>
              <w:rPr>
                <w:color w:val="000000" w:themeColor="text1"/>
              </w:rPr>
            </w:pPr>
            <w:r w:rsidRPr="00D012D7">
              <w:rPr>
                <w:color w:val="000000" w:themeColor="text1"/>
              </w:rPr>
              <w:t>W miejsce zapisu: „-decyduje o liczbie zespołów ratownictwa medycznego do zadysponowania” proponuj się zapis: „- decyduje o liczbie i rodzaju zespołów ratownictwa medycznego do zadysponowania”.</w:t>
            </w:r>
          </w:p>
          <w:p w14:paraId="303157D6" w14:textId="77777777" w:rsidR="00307F50" w:rsidRPr="00D012D7" w:rsidRDefault="00307F50" w:rsidP="00307F50">
            <w:pPr>
              <w:jc w:val="both"/>
              <w:rPr>
                <w:color w:val="000000" w:themeColor="text1"/>
              </w:rPr>
            </w:pPr>
            <w:r w:rsidRPr="00D012D7">
              <w:rPr>
                <w:color w:val="000000" w:themeColor="text1"/>
              </w:rPr>
              <w:t xml:space="preserve">Uzasadnienie: dyspozytor wysyłający oprócz liczby </w:t>
            </w:r>
            <w:proofErr w:type="spellStart"/>
            <w:r w:rsidRPr="00D012D7">
              <w:rPr>
                <w:color w:val="000000" w:themeColor="text1"/>
              </w:rPr>
              <w:t>zrm</w:t>
            </w:r>
            <w:proofErr w:type="spellEnd"/>
            <w:r w:rsidRPr="00D012D7">
              <w:rPr>
                <w:color w:val="000000" w:themeColor="text1"/>
              </w:rPr>
              <w:t xml:space="preserve"> musi przypisać wyjazd dla zespołu S lub P. </w:t>
            </w:r>
          </w:p>
          <w:p w14:paraId="700371E6" w14:textId="77777777" w:rsidR="00307F50" w:rsidRPr="00D012D7" w:rsidRDefault="00307F50" w:rsidP="00307F50">
            <w:pPr>
              <w:jc w:val="both"/>
              <w:rPr>
                <w:color w:val="000000" w:themeColor="text1"/>
              </w:rPr>
            </w:pPr>
            <w:r w:rsidRPr="00D012D7">
              <w:rPr>
                <w:color w:val="000000" w:themeColor="text1"/>
              </w:rPr>
              <w:t>Ponadto proponuje się dodać kolejny ustęp o następującej treści: „Minister Zdrowia ogłasza w drodze obwieszczenia standardy kwalifikowania przez dyspozytorów medycznych zgłoszeń dla zespołów S i P”.</w:t>
            </w:r>
          </w:p>
          <w:p w14:paraId="4AD2277F" w14:textId="4F35777E" w:rsidR="00307F50" w:rsidRPr="00D012D7" w:rsidRDefault="00307F50" w:rsidP="00307F50">
            <w:pPr>
              <w:jc w:val="both"/>
              <w:rPr>
                <w:color w:val="000000" w:themeColor="text1"/>
              </w:rPr>
            </w:pPr>
            <w:r w:rsidRPr="00D012D7">
              <w:rPr>
                <w:color w:val="000000" w:themeColor="text1"/>
              </w:rPr>
              <w:t>Uzasadnienie: przez ponad 10 lat od wprowadzenia systemu PRM w obecnym kształcie nie przyjęto żadnych jednolitych zasad przypisywania wyjazdów dla zespołów Si P, co zmusza poszczególnych dysponentów do wydawania własnych wytycznych w tym zakresie lub też pozostawia dyspozytorów na łasce własnej wiedzy i doświadczenia.</w:t>
            </w:r>
          </w:p>
        </w:tc>
        <w:tc>
          <w:tcPr>
            <w:tcW w:w="1339" w:type="pct"/>
            <w:tcBorders>
              <w:top w:val="single" w:sz="6" w:space="0" w:color="auto"/>
              <w:left w:val="single" w:sz="6" w:space="0" w:color="auto"/>
              <w:bottom w:val="single" w:sz="6" w:space="0" w:color="auto"/>
              <w:right w:val="double" w:sz="4" w:space="0" w:color="auto"/>
            </w:tcBorders>
          </w:tcPr>
          <w:p w14:paraId="5E1DF2A6" w14:textId="1C8EA8B8" w:rsidR="00307F50" w:rsidRPr="00D012D7" w:rsidRDefault="00307F50" w:rsidP="00307F50">
            <w:pPr>
              <w:rPr>
                <w:color w:val="000000" w:themeColor="text1"/>
              </w:rPr>
            </w:pPr>
            <w:r w:rsidRPr="00D012D7">
              <w:rPr>
                <w:color w:val="000000" w:themeColor="text1"/>
              </w:rPr>
              <w:t xml:space="preserve">Uwaga </w:t>
            </w:r>
            <w:r w:rsidR="006766CE" w:rsidRPr="00D012D7">
              <w:rPr>
                <w:color w:val="000000" w:themeColor="text1"/>
              </w:rPr>
              <w:t xml:space="preserve">częściowo </w:t>
            </w:r>
            <w:r w:rsidRPr="00D012D7">
              <w:rPr>
                <w:color w:val="000000" w:themeColor="text1"/>
              </w:rPr>
              <w:t xml:space="preserve">uwzględniona </w:t>
            </w:r>
            <w:r w:rsidR="00D012D7" w:rsidRPr="00D012D7">
              <w:rPr>
                <w:color w:val="000000" w:themeColor="text1"/>
              </w:rPr>
              <w:t>-</w:t>
            </w:r>
          </w:p>
          <w:p w14:paraId="7723F627" w14:textId="6485DD96" w:rsidR="00307F50" w:rsidRPr="00D012D7" w:rsidRDefault="00D012D7" w:rsidP="00307F50">
            <w:pPr>
              <w:rPr>
                <w:color w:val="000000" w:themeColor="text1"/>
              </w:rPr>
            </w:pPr>
            <w:r w:rsidRPr="00D012D7">
              <w:rPr>
                <w:color w:val="000000" w:themeColor="text1"/>
              </w:rPr>
              <w:t xml:space="preserve">w </w:t>
            </w:r>
            <w:r w:rsidR="00307F50" w:rsidRPr="00D012D7">
              <w:rPr>
                <w:color w:val="000000" w:themeColor="text1"/>
              </w:rPr>
              <w:t>§ 7 ust. 1 po punktach 1-5 uzupełnia się zapis „decyduje o liczbie i rodzaju zespołów ratownictwa medycznego do zadysponowania.</w:t>
            </w:r>
          </w:p>
          <w:p w14:paraId="584935FF" w14:textId="77777777" w:rsidR="00307F50" w:rsidRPr="00D012D7" w:rsidRDefault="00307F50" w:rsidP="00307F50">
            <w:pPr>
              <w:rPr>
                <w:color w:val="000000" w:themeColor="text1"/>
              </w:rPr>
            </w:pPr>
          </w:p>
          <w:p w14:paraId="32DCE0C3" w14:textId="34D7CC58" w:rsidR="00307F50" w:rsidRPr="00D012D7" w:rsidRDefault="00D012D7" w:rsidP="00307F50">
            <w:pPr>
              <w:rPr>
                <w:color w:val="000000" w:themeColor="text1"/>
              </w:rPr>
            </w:pPr>
            <w:r w:rsidRPr="00D012D7">
              <w:rPr>
                <w:color w:val="000000" w:themeColor="text1"/>
              </w:rPr>
              <w:t>u</w:t>
            </w:r>
            <w:r w:rsidR="00307F50" w:rsidRPr="00D012D7">
              <w:rPr>
                <w:color w:val="000000" w:themeColor="text1"/>
              </w:rPr>
              <w:t>waga nieuwzględniona</w:t>
            </w:r>
            <w:r w:rsidRPr="00D012D7">
              <w:rPr>
                <w:color w:val="000000" w:themeColor="text1"/>
              </w:rPr>
              <w:t xml:space="preserve"> - </w:t>
            </w:r>
          </w:p>
          <w:p w14:paraId="7B42099A" w14:textId="126B6F13" w:rsidR="00307F50" w:rsidRPr="00D012D7" w:rsidRDefault="006766CE" w:rsidP="00307F50">
            <w:pPr>
              <w:rPr>
                <w:color w:val="000000" w:themeColor="text1"/>
              </w:rPr>
            </w:pPr>
            <w:r w:rsidRPr="00D012D7">
              <w:rPr>
                <w:color w:val="000000" w:themeColor="text1"/>
              </w:rPr>
              <w:t>Poza delegacją ustawową</w:t>
            </w:r>
          </w:p>
        </w:tc>
      </w:tr>
      <w:tr w:rsidR="00307F50" w:rsidRPr="00D012D7" w14:paraId="1EF4A6EA"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84DD14B"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3C6307C2" w14:textId="384C3CEE" w:rsidR="00307F50" w:rsidRPr="00D012D7" w:rsidRDefault="00307F50" w:rsidP="00307F50">
            <w:pPr>
              <w:jc w:val="center"/>
              <w:rPr>
                <w:color w:val="000000" w:themeColor="text1"/>
              </w:rPr>
            </w:pPr>
            <w:r w:rsidRPr="00D012D7">
              <w:rPr>
                <w:rFonts w:eastAsiaTheme="minorHAnsi"/>
                <w:bCs/>
                <w:color w:val="000000" w:themeColor="text1"/>
                <w:lang w:eastAsia="en-US"/>
              </w:rPr>
              <w:t>§  7 ust. 2</w:t>
            </w:r>
          </w:p>
        </w:tc>
        <w:tc>
          <w:tcPr>
            <w:tcW w:w="645" w:type="pct"/>
            <w:tcBorders>
              <w:top w:val="single" w:sz="6" w:space="0" w:color="auto"/>
              <w:left w:val="single" w:sz="6" w:space="0" w:color="auto"/>
              <w:bottom w:val="single" w:sz="6" w:space="0" w:color="auto"/>
              <w:right w:val="single" w:sz="6" w:space="0" w:color="auto"/>
            </w:tcBorders>
            <w:vAlign w:val="center"/>
          </w:tcPr>
          <w:p w14:paraId="3E2D76CB" w14:textId="2A8B9836" w:rsidR="00307F50" w:rsidRPr="00D012D7" w:rsidRDefault="00307F50" w:rsidP="00307F50">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485B08DD" w14:textId="77777777" w:rsidR="00307F50" w:rsidRPr="00D012D7" w:rsidRDefault="00307F50" w:rsidP="00307F50">
            <w:pPr>
              <w:rPr>
                <w:color w:val="000000" w:themeColor="text1"/>
              </w:rPr>
            </w:pPr>
            <w:r w:rsidRPr="00D012D7">
              <w:rPr>
                <w:color w:val="000000" w:themeColor="text1"/>
              </w:rPr>
              <w:t>Należy dodać pkt 3) o treści:</w:t>
            </w:r>
          </w:p>
          <w:p w14:paraId="676FD76E" w14:textId="77777777" w:rsidR="00307F50" w:rsidRPr="00D012D7" w:rsidRDefault="00307F50" w:rsidP="00307F50">
            <w:pPr>
              <w:rPr>
                <w:color w:val="000000" w:themeColor="text1"/>
              </w:rPr>
            </w:pPr>
            <w:r w:rsidRPr="00D012D7">
              <w:rPr>
                <w:color w:val="000000" w:themeColor="text1"/>
              </w:rPr>
              <w:t>3) KOD 3:</w:t>
            </w:r>
          </w:p>
          <w:p w14:paraId="48A88C4C"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a) czas zadysponowania zespołu POZ/</w:t>
            </w:r>
            <w:proofErr w:type="spellStart"/>
            <w:r w:rsidRPr="00D012D7">
              <w:rPr>
                <w:rFonts w:eastAsiaTheme="minorHAnsi"/>
                <w:color w:val="000000" w:themeColor="text1"/>
                <w:lang w:eastAsia="en-US"/>
              </w:rPr>
              <w:t>NiŚPL</w:t>
            </w:r>
            <w:proofErr w:type="spellEnd"/>
            <w:r w:rsidRPr="00D012D7">
              <w:rPr>
                <w:rFonts w:eastAsiaTheme="minorHAnsi"/>
                <w:color w:val="000000" w:themeColor="text1"/>
                <w:lang w:eastAsia="en-US"/>
              </w:rPr>
              <w:t xml:space="preserve"> określa dyspozytor medyczny wysyłający,</w:t>
            </w:r>
          </w:p>
          <w:p w14:paraId="051B2AB0"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b) czas wyjazdu zespołu POZ/</w:t>
            </w:r>
            <w:proofErr w:type="spellStart"/>
            <w:r w:rsidRPr="00D012D7">
              <w:rPr>
                <w:rFonts w:eastAsiaTheme="minorHAnsi"/>
                <w:color w:val="000000" w:themeColor="text1"/>
                <w:lang w:eastAsia="en-US"/>
              </w:rPr>
              <w:t>NiŚPL</w:t>
            </w:r>
            <w:proofErr w:type="spellEnd"/>
            <w:r w:rsidRPr="00D012D7">
              <w:rPr>
                <w:rFonts w:eastAsiaTheme="minorHAnsi"/>
                <w:color w:val="000000" w:themeColor="text1"/>
                <w:lang w:eastAsia="en-US"/>
              </w:rPr>
              <w:t xml:space="preserve"> do zdarzenia wynosi nie dłużej</w:t>
            </w:r>
          </w:p>
          <w:p w14:paraId="7E4144B3"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niż 180 sekund od zadysponowania przez dyspozytora medycznego,</w:t>
            </w:r>
          </w:p>
          <w:p w14:paraId="28F59205"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c) decyzję o użyciu przez zespół POZ/</w:t>
            </w:r>
            <w:proofErr w:type="spellStart"/>
            <w:r w:rsidRPr="00D012D7">
              <w:rPr>
                <w:rFonts w:eastAsiaTheme="minorHAnsi"/>
                <w:color w:val="000000" w:themeColor="text1"/>
                <w:lang w:eastAsia="en-US"/>
              </w:rPr>
              <w:t>NiŚPL</w:t>
            </w:r>
            <w:proofErr w:type="spellEnd"/>
            <w:r w:rsidRPr="00D012D7">
              <w:rPr>
                <w:rFonts w:eastAsiaTheme="minorHAnsi"/>
                <w:color w:val="000000" w:themeColor="text1"/>
                <w:lang w:eastAsia="en-US"/>
              </w:rPr>
              <w:t xml:space="preserve"> sygnalizacji świetlnej</w:t>
            </w:r>
          </w:p>
          <w:p w14:paraId="6FEFA18E"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i dźwiękowej w trakcie dojazdu na miejsce zdarzenia podejmuje dyspozytor</w:t>
            </w:r>
          </w:p>
          <w:p w14:paraId="71331100" w14:textId="5715B953" w:rsidR="00307F50" w:rsidRPr="00D012D7" w:rsidRDefault="00307F50" w:rsidP="00307F50">
            <w:pPr>
              <w:jc w:val="both"/>
              <w:rPr>
                <w:color w:val="000000" w:themeColor="text1"/>
              </w:rPr>
            </w:pPr>
            <w:r w:rsidRPr="00D012D7">
              <w:rPr>
                <w:rFonts w:eastAsiaTheme="minorHAnsi"/>
                <w:color w:val="000000" w:themeColor="text1"/>
                <w:lang w:eastAsia="en-US"/>
              </w:rPr>
              <w:t>medyczny wysyłający.</w:t>
            </w:r>
          </w:p>
        </w:tc>
        <w:tc>
          <w:tcPr>
            <w:tcW w:w="1339" w:type="pct"/>
            <w:tcBorders>
              <w:top w:val="single" w:sz="6" w:space="0" w:color="auto"/>
              <w:left w:val="single" w:sz="6" w:space="0" w:color="auto"/>
              <w:bottom w:val="single" w:sz="6" w:space="0" w:color="auto"/>
              <w:right w:val="double" w:sz="4" w:space="0" w:color="auto"/>
            </w:tcBorders>
          </w:tcPr>
          <w:p w14:paraId="4FEA8669" w14:textId="55C711A7" w:rsidR="00307F50" w:rsidRPr="00D012D7" w:rsidRDefault="00307F50" w:rsidP="00307F50">
            <w:pPr>
              <w:rPr>
                <w:color w:val="000000" w:themeColor="text1"/>
              </w:rPr>
            </w:pPr>
            <w:r w:rsidRPr="00D012D7">
              <w:rPr>
                <w:color w:val="000000" w:themeColor="text1"/>
              </w:rPr>
              <w:t xml:space="preserve">Uwaga nieuwzględniona </w:t>
            </w:r>
            <w:r w:rsidR="00D012D7" w:rsidRPr="00D012D7">
              <w:rPr>
                <w:color w:val="000000" w:themeColor="text1"/>
              </w:rPr>
              <w:t xml:space="preserve">- </w:t>
            </w:r>
          </w:p>
          <w:p w14:paraId="666964B1" w14:textId="5D186387" w:rsidR="006766CE" w:rsidRPr="00D012D7" w:rsidRDefault="00D012D7" w:rsidP="006766CE">
            <w:pPr>
              <w:rPr>
                <w:color w:val="000000" w:themeColor="text1"/>
              </w:rPr>
            </w:pPr>
            <w:r w:rsidRPr="00D012D7">
              <w:rPr>
                <w:color w:val="000000" w:themeColor="text1"/>
              </w:rPr>
              <w:t>z</w:t>
            </w:r>
            <w:r w:rsidR="006766CE" w:rsidRPr="00D012D7">
              <w:rPr>
                <w:color w:val="000000" w:themeColor="text1"/>
              </w:rPr>
              <w:t xml:space="preserve">godnie z art. 24 ust. 1 ustawy: „Wojewoda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w:t>
            </w:r>
            <w:proofErr w:type="spellStart"/>
            <w:r w:rsidR="009B55DA">
              <w:rPr>
                <w:color w:val="000000" w:themeColor="text1"/>
              </w:rPr>
              <w:t>kwartyl</w:t>
            </w:r>
            <w:proofErr w:type="spellEnd"/>
            <w:r w:rsidR="006766CE" w:rsidRPr="00D012D7">
              <w:rPr>
                <w:color w:val="000000" w:themeColor="text1"/>
              </w:rPr>
              <w:t xml:space="preserve">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4F20233C" w14:textId="54A1A15E" w:rsidR="00307F50" w:rsidRPr="00D012D7" w:rsidRDefault="006766CE" w:rsidP="00307F50">
            <w:pPr>
              <w:rPr>
                <w:color w:val="000000" w:themeColor="text1"/>
              </w:rPr>
            </w:pPr>
            <w:r w:rsidRPr="00D012D7">
              <w:rPr>
                <w:color w:val="000000" w:themeColor="text1"/>
              </w:rPr>
              <w:t>Wobec powyższego wprowadzenie kodu 3 nie jest możliwe.</w:t>
            </w:r>
          </w:p>
        </w:tc>
      </w:tr>
      <w:tr w:rsidR="00307F50" w:rsidRPr="00D012D7" w14:paraId="7D8C9EB6" w14:textId="77777777" w:rsidTr="006766CE">
        <w:trPr>
          <w:trHeight w:val="112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275A8FB" w14:textId="7777777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6E091C2" w14:textId="6E63780F" w:rsidR="00307F50" w:rsidRPr="00D012D7" w:rsidRDefault="00307F50" w:rsidP="00307F50">
            <w:pPr>
              <w:jc w:val="center"/>
              <w:rPr>
                <w:rFonts w:eastAsiaTheme="minorHAnsi"/>
                <w:bCs/>
                <w:color w:val="000000" w:themeColor="text1"/>
                <w:lang w:eastAsia="en-US"/>
              </w:rPr>
            </w:pPr>
            <w:r w:rsidRPr="00D012D7">
              <w:rPr>
                <w:rFonts w:eastAsiaTheme="minorHAnsi"/>
                <w:bCs/>
                <w:color w:val="000000" w:themeColor="text1"/>
                <w:lang w:eastAsia="en-US"/>
              </w:rPr>
              <w:t>§ 7ust.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0447A84" w14:textId="16B26600" w:rsidR="00307F50" w:rsidRPr="00D012D7" w:rsidRDefault="00307F50" w:rsidP="00307F50">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54FFBD21" w14:textId="77777777" w:rsidR="00307F50" w:rsidRPr="00D012D7" w:rsidRDefault="00307F50" w:rsidP="00307F50">
            <w:pPr>
              <w:rPr>
                <w:color w:val="000000" w:themeColor="text1"/>
              </w:rPr>
            </w:pPr>
            <w:r w:rsidRPr="00D012D7">
              <w:rPr>
                <w:color w:val="000000" w:themeColor="text1"/>
              </w:rPr>
              <w:t>1,b) należy wydłużyć czas wyjazdu w Kodzie 1 do „120 sekund”</w:t>
            </w:r>
          </w:p>
          <w:p w14:paraId="72077E7E" w14:textId="77777777" w:rsidR="00307F50" w:rsidRPr="00D012D7" w:rsidRDefault="00307F50" w:rsidP="00307F50">
            <w:pPr>
              <w:rPr>
                <w:color w:val="000000" w:themeColor="text1"/>
                <w:u w:val="single"/>
              </w:rPr>
            </w:pPr>
            <w:r w:rsidRPr="00D012D7">
              <w:rPr>
                <w:color w:val="000000" w:themeColor="text1"/>
                <w:u w:val="single"/>
              </w:rPr>
              <w:t>UWAGA rzeczowa:</w:t>
            </w:r>
          </w:p>
          <w:p w14:paraId="248C8A02" w14:textId="77777777" w:rsidR="00307F50" w:rsidRPr="00D012D7" w:rsidRDefault="00307F50" w:rsidP="00307F50">
            <w:pPr>
              <w:rPr>
                <w:color w:val="000000" w:themeColor="text1"/>
              </w:rPr>
            </w:pPr>
            <w:r w:rsidRPr="00D012D7">
              <w:rPr>
                <w:color w:val="000000" w:themeColor="text1"/>
              </w:rPr>
              <w:t>Na jakiej podstawie ustalono czas wyjazdu ZRM w zależności od KODU pilności?</w:t>
            </w:r>
          </w:p>
          <w:p w14:paraId="3E97274C" w14:textId="77777777" w:rsidR="00307F50" w:rsidRPr="00D012D7" w:rsidRDefault="00307F50" w:rsidP="00307F50">
            <w:pPr>
              <w:rPr>
                <w:color w:val="000000" w:themeColor="text1"/>
              </w:rPr>
            </w:pPr>
            <w:r w:rsidRPr="00D012D7">
              <w:rPr>
                <w:color w:val="000000" w:themeColor="text1"/>
              </w:rPr>
              <w:t>Jakie parametry i kryteria dotarcia do ambulansu członków ZRM zostały wzięte pod uwagę z miejsca stacjonowania/przebywania?</w:t>
            </w:r>
          </w:p>
          <w:p w14:paraId="47CB6DC5" w14:textId="77777777" w:rsidR="00307F50" w:rsidRPr="00D012D7" w:rsidRDefault="00307F50" w:rsidP="00307F50">
            <w:pPr>
              <w:rPr>
                <w:color w:val="000000" w:themeColor="text1"/>
              </w:rPr>
            </w:pPr>
            <w:r w:rsidRPr="00D012D7">
              <w:rPr>
                <w:color w:val="000000" w:themeColor="text1"/>
              </w:rPr>
              <w:t>Czy legislator zdaje sobie sprawę z faktu, iż w całej Polsce BRAK ujednolicenia zabudowy obiektów miejsca stacjonowania ZRM i przepisów to określających oraz BRAK badań potwierdzających realne dotarcie do pojazdu w sposób bezpieczny dla członków zespołu?</w:t>
            </w:r>
          </w:p>
          <w:p w14:paraId="623EEC44" w14:textId="77777777" w:rsidR="00307F50" w:rsidRPr="00D012D7" w:rsidRDefault="00307F50" w:rsidP="00307F50">
            <w:pPr>
              <w:rPr>
                <w:color w:val="000000" w:themeColor="text1"/>
              </w:rPr>
            </w:pPr>
          </w:p>
          <w:p w14:paraId="22FAD468" w14:textId="77777777" w:rsidR="00307F50" w:rsidRPr="00D012D7" w:rsidRDefault="00307F50" w:rsidP="00307F50">
            <w:pPr>
              <w:rPr>
                <w:color w:val="000000" w:themeColor="text1"/>
              </w:rPr>
            </w:pPr>
            <w:r w:rsidRPr="00D012D7">
              <w:rPr>
                <w:color w:val="000000" w:themeColor="text1"/>
              </w:rPr>
              <w:t>Istnieje zatem konieczność ustanowienia kryteriów dostosowujących budynek Stacji Państwowego Ratownictwa Medycznego do wypełnienia czasu mobilizacji wyjazdowej Zespołu Ratownictwa Medycznego w kodzie pilności nr 1 (jedna minuta) i kodzie pilności nr 2 (dwie minuty), pod kątem:</w:t>
            </w:r>
          </w:p>
          <w:p w14:paraId="0BB35C3F" w14:textId="77777777" w:rsidR="00307F50" w:rsidRPr="00D012D7" w:rsidRDefault="00307F50" w:rsidP="00307F50">
            <w:pPr>
              <w:rPr>
                <w:color w:val="000000" w:themeColor="text1"/>
              </w:rPr>
            </w:pPr>
            <w:r w:rsidRPr="00D012D7">
              <w:rPr>
                <w:color w:val="000000" w:themeColor="text1"/>
              </w:rPr>
              <w:lastRenderedPageBreak/>
              <w:t>- ujednolicenia  modelu konstrukcji budynku (liczba kondygnacji, miejsca wypoczynku, miejsca węzła sanitarnego, zaplecza kuchennego, miejsca garażowania/postoju ambulansów) - ogólnie warunki budowlane;</w:t>
            </w:r>
          </w:p>
          <w:p w14:paraId="7AE694C8" w14:textId="77777777" w:rsidR="00307F50" w:rsidRPr="00D012D7" w:rsidRDefault="00307F50" w:rsidP="00307F50">
            <w:pPr>
              <w:rPr>
                <w:color w:val="000000" w:themeColor="text1"/>
              </w:rPr>
            </w:pPr>
            <w:r w:rsidRPr="00D012D7">
              <w:rPr>
                <w:color w:val="000000" w:themeColor="text1"/>
              </w:rPr>
              <w:t xml:space="preserve">- ilość schodów do pokonania z miejsca przebywania do miejsca garażowania/stacjonowaniu ambulansu (przepisy </w:t>
            </w:r>
            <w:r w:rsidRPr="00D012D7">
              <w:rPr>
                <w:b/>
                <w:bCs/>
                <w:color w:val="000000" w:themeColor="text1"/>
              </w:rPr>
              <w:t>BHP ZABRANIAJĄ</w:t>
            </w:r>
            <w:r w:rsidRPr="00D012D7">
              <w:rPr>
                <w:color w:val="000000" w:themeColor="text1"/>
              </w:rPr>
              <w:t xml:space="preserve"> biegania po schodach - jeśli występują kondygnacje);</w:t>
            </w:r>
          </w:p>
          <w:p w14:paraId="7AE6A9D3" w14:textId="77777777" w:rsidR="00307F50" w:rsidRPr="00D012D7" w:rsidRDefault="00307F50" w:rsidP="00307F50">
            <w:pPr>
              <w:rPr>
                <w:color w:val="000000" w:themeColor="text1"/>
              </w:rPr>
            </w:pPr>
            <w:r w:rsidRPr="00D012D7">
              <w:rPr>
                <w:color w:val="000000" w:themeColor="text1"/>
              </w:rPr>
              <w:t>- czas dojścia do garażu/miejsca stacjonowania z miejsca przebywania/oczekiwania – jeśli brak kondygnacji;</w:t>
            </w:r>
          </w:p>
          <w:p w14:paraId="7E0DF684" w14:textId="77777777" w:rsidR="00307F50" w:rsidRPr="00D012D7" w:rsidRDefault="00307F50" w:rsidP="00307F50">
            <w:pPr>
              <w:rPr>
                <w:color w:val="000000" w:themeColor="text1"/>
              </w:rPr>
            </w:pPr>
            <w:r w:rsidRPr="00D012D7">
              <w:rPr>
                <w:color w:val="000000" w:themeColor="text1"/>
              </w:rPr>
              <w:t>- warunki bezpieczeństwa pracy i czas odłączenia instalacji 230V podłączonej do ambulansu w momencie oczekiwania do wyjazdu;</w:t>
            </w:r>
          </w:p>
          <w:p w14:paraId="78B71152" w14:textId="77777777" w:rsidR="00307F50" w:rsidRPr="00D012D7" w:rsidRDefault="00307F50" w:rsidP="00307F50">
            <w:pPr>
              <w:rPr>
                <w:color w:val="000000" w:themeColor="text1"/>
              </w:rPr>
            </w:pPr>
            <w:r w:rsidRPr="00D012D7">
              <w:rPr>
                <w:color w:val="000000" w:themeColor="text1"/>
              </w:rPr>
              <w:t>- obecność systemów odwadniających wnętrze garażu oraz systemy wentylacji spalin w pomieszczeniach garażowych oraz czas ich odłączenia (systemy wentylacyjne bezpośrednio zamontowane na układ wydechowy pojazdu);</w:t>
            </w:r>
          </w:p>
          <w:p w14:paraId="2220823C" w14:textId="77777777" w:rsidR="00307F50" w:rsidRPr="00D012D7" w:rsidRDefault="00307F50" w:rsidP="00307F50">
            <w:pPr>
              <w:rPr>
                <w:color w:val="000000" w:themeColor="text1"/>
              </w:rPr>
            </w:pPr>
            <w:r w:rsidRPr="00D012D7">
              <w:rPr>
                <w:color w:val="000000" w:themeColor="text1"/>
              </w:rPr>
              <w:t>- wzór modelu bramy garażowej, rozmiar oraz jej czas otwarcia od uruchomienia silnika pojazdu do wyjazdu ambulansu oraz jej zamknięcie (w warunkach zimowych);</w:t>
            </w:r>
          </w:p>
          <w:p w14:paraId="5430EC9F" w14:textId="77777777" w:rsidR="00307F50" w:rsidRPr="00D012D7" w:rsidRDefault="00307F50" w:rsidP="00307F50">
            <w:pPr>
              <w:rPr>
                <w:color w:val="000000" w:themeColor="text1"/>
              </w:rPr>
            </w:pPr>
            <w:r w:rsidRPr="00D012D7">
              <w:rPr>
                <w:color w:val="000000" w:themeColor="text1"/>
              </w:rPr>
              <w:t>- system powiadamiania głosowego o decyzji zadysponowania zespołu na stacji (są stacje z kilkoma ZRM w miejscu stacjonowania i komunikat głosowy zamiast sygnału dźwiękowego - jest lepszą formą alarmowania niż uporczywy dźwięk w tablecie i komputerze stacjonarnym, który dezorganizuje czas wypoczynku w gotowości danego zespołu) sprawdzi się również w przypadku BRAKU tabletu (na skutek awarii lub problemów z połączeniem internetowym dedykowanym do obsługi SWD PRM).</w:t>
            </w:r>
          </w:p>
          <w:p w14:paraId="73F26BC5" w14:textId="77777777" w:rsidR="00307F50" w:rsidRPr="00D012D7" w:rsidRDefault="00307F50" w:rsidP="00307F50">
            <w:pPr>
              <w:rPr>
                <w:color w:val="000000" w:themeColor="text1"/>
              </w:rPr>
            </w:pPr>
          </w:p>
          <w:p w14:paraId="361D66DE" w14:textId="77777777" w:rsidR="00307F50" w:rsidRPr="00D012D7" w:rsidRDefault="00307F50" w:rsidP="00307F50">
            <w:pPr>
              <w:rPr>
                <w:color w:val="000000" w:themeColor="text1"/>
              </w:rPr>
            </w:pPr>
            <w:r w:rsidRPr="00D012D7">
              <w:rPr>
                <w:color w:val="000000" w:themeColor="text1"/>
              </w:rPr>
              <w:t>Z uwagi na BRAK spełnienia w oparciu o odpowiednie przepisy powyższych kryteriów czasowych gotowości wyjazdowej w całej Polsce – należy w pierwszej kolejności ustanowić takowe, poprzedzone odpowiednimi badaniami ze strony Bezpieczeństwa i Higieny Pracy ponieważ w chwili obecnej są one NIEMOŻLIWE DO WYPEŁNIENIA.</w:t>
            </w:r>
          </w:p>
          <w:p w14:paraId="210027B2" w14:textId="77777777" w:rsidR="00307F50" w:rsidRPr="00D012D7" w:rsidRDefault="00307F50" w:rsidP="00307F50">
            <w:pPr>
              <w:rPr>
                <w:color w:val="000000" w:themeColor="text1"/>
              </w:rPr>
            </w:pPr>
            <w:r w:rsidRPr="00D012D7">
              <w:rPr>
                <w:color w:val="000000" w:themeColor="text1"/>
              </w:rPr>
              <w:t>Trudno wymagać od zespołu, by w pełnym umundurowaniu oczekiwał na zgłoszenie w porze dziennej czy nocnej w ambulansie z włączonym silnikiem w garażu.</w:t>
            </w:r>
          </w:p>
          <w:p w14:paraId="1DFF915C" w14:textId="77777777" w:rsidR="00307F50" w:rsidRPr="00D012D7" w:rsidRDefault="00307F50" w:rsidP="00307F50">
            <w:pPr>
              <w:rPr>
                <w:color w:val="000000" w:themeColor="text1"/>
              </w:rPr>
            </w:pPr>
          </w:p>
          <w:p w14:paraId="70784B03" w14:textId="77777777" w:rsidR="00307F50" w:rsidRPr="00D012D7" w:rsidRDefault="00307F50" w:rsidP="00307F50">
            <w:pPr>
              <w:rPr>
                <w:color w:val="000000" w:themeColor="text1"/>
              </w:rPr>
            </w:pPr>
            <w:r w:rsidRPr="00D012D7">
              <w:rPr>
                <w:color w:val="000000" w:themeColor="text1"/>
              </w:rPr>
              <w:t>Takie normy i obowiązkowe określenia - powinna dawać poprzez delegację ustawa o PRM w formie rozporządzenia jak ma to miejsce w PSP:</w:t>
            </w:r>
          </w:p>
          <w:p w14:paraId="51E2B510" w14:textId="77777777" w:rsidR="00307F50" w:rsidRPr="00D012D7" w:rsidRDefault="00307F50" w:rsidP="00307F50">
            <w:pPr>
              <w:jc w:val="center"/>
              <w:rPr>
                <w:color w:val="000000" w:themeColor="text1"/>
              </w:rPr>
            </w:pPr>
            <w:r w:rsidRPr="00D012D7">
              <w:rPr>
                <w:b/>
                <w:bCs/>
                <w:color w:val="000000" w:themeColor="text1"/>
              </w:rPr>
              <w:t>Dz.U. 2008 nr 180 poz. 1115</w:t>
            </w:r>
          </w:p>
          <w:p w14:paraId="01491423" w14:textId="77777777" w:rsidR="00307F50" w:rsidRPr="00D012D7" w:rsidRDefault="00307F50" w:rsidP="00307F50">
            <w:pPr>
              <w:jc w:val="center"/>
              <w:rPr>
                <w:color w:val="000000" w:themeColor="text1"/>
              </w:rPr>
            </w:pPr>
            <w:r w:rsidRPr="00D012D7">
              <w:rPr>
                <w:i/>
                <w:iCs/>
                <w:color w:val="000000" w:themeColor="text1"/>
              </w:rPr>
              <w:t>Rozporządzenie Ministra Spraw Wewnętrznych i Administracji z dnia 16 września 2008 r. w sprawie szczegółowych warunków bezpieczeństwa i higieny służby strażaków Państwowej Straży Pożarnej</w:t>
            </w:r>
          </w:p>
          <w:p w14:paraId="6B9636B6" w14:textId="77777777" w:rsidR="00307F50" w:rsidRPr="00D012D7" w:rsidRDefault="007E433A" w:rsidP="00307F50">
            <w:pPr>
              <w:jc w:val="center"/>
              <w:rPr>
                <w:color w:val="000000" w:themeColor="text1"/>
              </w:rPr>
            </w:pPr>
            <w:hyperlink r:id="rId8" w:tgtFrame="_blank" w:history="1">
              <w:r w:rsidR="00307F50" w:rsidRPr="00D012D7">
                <w:rPr>
                  <w:color w:val="000000" w:themeColor="text1"/>
                  <w:u w:val="single"/>
                </w:rPr>
                <w:t>http://prawo.sejm.gov.pl/isap.nsf/download.xsp/WDU20081801115/O/D20081115.pdf</w:t>
              </w:r>
            </w:hyperlink>
          </w:p>
          <w:p w14:paraId="0E1D1F41" w14:textId="7CBDE691" w:rsidR="00307F50" w:rsidRPr="00D012D7" w:rsidRDefault="00307F50" w:rsidP="00307F50">
            <w:pPr>
              <w:rPr>
                <w:color w:val="000000" w:themeColor="text1"/>
              </w:rPr>
            </w:pPr>
            <w:r w:rsidRPr="00D012D7">
              <w:rPr>
                <w:color w:val="000000" w:themeColor="text1"/>
              </w:rPr>
              <w:t>I dopiero umieszczać w sposób bezpieczny zapisy w rozporządzeniu procedowanym.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6B90178B" w14:textId="5A7E276F" w:rsidR="006766CE" w:rsidRPr="00D012D7" w:rsidRDefault="00D012D7" w:rsidP="00307F50">
            <w:pPr>
              <w:rPr>
                <w:color w:val="000000" w:themeColor="text1"/>
              </w:rPr>
            </w:pPr>
            <w:r w:rsidRPr="00D012D7">
              <w:rPr>
                <w:color w:val="000000" w:themeColor="text1"/>
              </w:rPr>
              <w:lastRenderedPageBreak/>
              <w:t>Uwaga nieuwzględniona -</w:t>
            </w:r>
          </w:p>
          <w:p w14:paraId="7CEAE65B" w14:textId="3184457C" w:rsidR="006766CE" w:rsidRPr="00D012D7" w:rsidRDefault="00D012D7" w:rsidP="006766CE">
            <w:pPr>
              <w:rPr>
                <w:color w:val="000000" w:themeColor="text1"/>
              </w:rPr>
            </w:pPr>
            <w:r w:rsidRPr="00D012D7">
              <w:rPr>
                <w:color w:val="000000" w:themeColor="text1"/>
              </w:rPr>
              <w:t>z</w:t>
            </w:r>
            <w:r w:rsidR="006766CE" w:rsidRPr="00D012D7">
              <w:rPr>
                <w:color w:val="000000" w:themeColor="text1"/>
              </w:rPr>
              <w:t xml:space="preserve">godnie z art. 24 ust. 1 ustawy: „Wojewoda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w:t>
            </w:r>
            <w:proofErr w:type="spellStart"/>
            <w:r w:rsidRPr="00D012D7">
              <w:rPr>
                <w:color w:val="000000" w:themeColor="text1"/>
              </w:rPr>
              <w:t>kwart</w:t>
            </w:r>
            <w:r w:rsidR="009B55DA">
              <w:rPr>
                <w:color w:val="000000" w:themeColor="text1"/>
              </w:rPr>
              <w:t>yl</w:t>
            </w:r>
            <w:proofErr w:type="spellEnd"/>
            <w:r w:rsidR="006766CE" w:rsidRPr="00D012D7">
              <w:rPr>
                <w:color w:val="000000" w:themeColor="text1"/>
              </w:rPr>
              <w:t xml:space="preserve"> czasu dotarcia – w skali każdego miesiąca – jest nie większy niż 12 minut w mieście powyżej 10 tysięcy mieszkańców i 20 minut poza </w:t>
            </w:r>
            <w:r w:rsidR="006766CE" w:rsidRPr="00D012D7">
              <w:rPr>
                <w:color w:val="000000" w:themeColor="text1"/>
              </w:rPr>
              <w:lastRenderedPageBreak/>
              <w:t>miastem powyżej 10 tysięcy mieszkańców; 3) maksymalny czas dotarcia nie może być dłuższy niż 15 minut w mieście powyżej 10 tysięcy mieszkańców i 20 minut poza miastem powyżej 10 tysięcy mieszkańców.”</w:t>
            </w:r>
          </w:p>
          <w:p w14:paraId="0E44B97D" w14:textId="5A9431B6" w:rsidR="00307F50" w:rsidRPr="00D012D7" w:rsidRDefault="006766CE" w:rsidP="006766CE">
            <w:pPr>
              <w:rPr>
                <w:color w:val="000000" w:themeColor="text1"/>
              </w:rPr>
            </w:pPr>
            <w:r w:rsidRPr="00D012D7">
              <w:rPr>
                <w:color w:val="000000" w:themeColor="text1"/>
              </w:rPr>
              <w:t>Wobec powyższego wprowadzenie kodu 3 nie jest możliwe.</w:t>
            </w:r>
          </w:p>
        </w:tc>
      </w:tr>
      <w:tr w:rsidR="00307F50" w:rsidRPr="00D012D7" w14:paraId="7FCAD00B" w14:textId="77777777" w:rsidTr="006F6DE8">
        <w:trPr>
          <w:trHeight w:val="112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5BE41C9" w14:textId="11E42237" w:rsidR="00307F50" w:rsidRPr="00D012D7" w:rsidRDefault="00307F50"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6EEE6D9F" w14:textId="52B5E1B6" w:rsidR="00307F50" w:rsidRPr="00D012D7" w:rsidRDefault="00307F50" w:rsidP="00307F50">
            <w:pPr>
              <w:jc w:val="center"/>
              <w:rPr>
                <w:rFonts w:eastAsiaTheme="minorHAnsi"/>
                <w:bCs/>
                <w:color w:val="000000" w:themeColor="text1"/>
                <w:lang w:eastAsia="en-US"/>
              </w:rPr>
            </w:pPr>
            <w:r w:rsidRPr="00D012D7">
              <w:rPr>
                <w:rFonts w:eastAsiaTheme="minorHAnsi"/>
                <w:bCs/>
                <w:color w:val="000000" w:themeColor="text1"/>
                <w:lang w:eastAsia="en-US"/>
              </w:rPr>
              <w:t>§ 7ust. 2</w:t>
            </w:r>
          </w:p>
        </w:tc>
        <w:tc>
          <w:tcPr>
            <w:tcW w:w="645" w:type="pct"/>
            <w:tcBorders>
              <w:top w:val="single" w:sz="6" w:space="0" w:color="auto"/>
              <w:left w:val="single" w:sz="6" w:space="0" w:color="auto"/>
              <w:bottom w:val="single" w:sz="6" w:space="0" w:color="auto"/>
              <w:right w:val="single" w:sz="6" w:space="0" w:color="auto"/>
            </w:tcBorders>
            <w:vAlign w:val="center"/>
          </w:tcPr>
          <w:p w14:paraId="4BF0500B" w14:textId="7E47764E" w:rsidR="00307F50" w:rsidRPr="00D012D7" w:rsidRDefault="00307F50" w:rsidP="00307F50">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16928F24"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color w:val="000000" w:themeColor="text1"/>
              </w:rPr>
              <w:t xml:space="preserve">2) c) zmienić treść: </w:t>
            </w:r>
            <w:r w:rsidRPr="00D012D7">
              <w:rPr>
                <w:rFonts w:eastAsiaTheme="minorHAnsi"/>
                <w:color w:val="000000" w:themeColor="text1"/>
                <w:szCs w:val="24"/>
                <w:lang w:eastAsia="en-US"/>
              </w:rPr>
              <w:t xml:space="preserve">„Decyzję o użyciu przez zespół ratownictwa medycznego sygnalizacji świetlnej i dźwiękowej w trakcie </w:t>
            </w:r>
            <w:r w:rsidRPr="00D012D7">
              <w:rPr>
                <w:rFonts w:eastAsiaTheme="minorHAnsi"/>
                <w:color w:val="000000" w:themeColor="text1"/>
                <w:lang w:eastAsia="en-US"/>
              </w:rPr>
              <w:t xml:space="preserve">dojazdu na miejsce zdarzenia podejmuje dyspozytor medyczny wysyłający” </w:t>
            </w:r>
          </w:p>
          <w:p w14:paraId="0F8A14D9" w14:textId="77777777" w:rsidR="00307F50" w:rsidRPr="00D012D7" w:rsidRDefault="00307F50" w:rsidP="00307F50">
            <w:pPr>
              <w:autoSpaceDE w:val="0"/>
              <w:autoSpaceDN w:val="0"/>
              <w:adjustRightInd w:val="0"/>
              <w:rPr>
                <w:rFonts w:eastAsiaTheme="minorHAnsi"/>
                <w:color w:val="000000" w:themeColor="text1"/>
                <w:lang w:eastAsia="en-US"/>
              </w:rPr>
            </w:pPr>
            <w:r w:rsidRPr="00D012D7">
              <w:rPr>
                <w:rFonts w:eastAsiaTheme="minorHAnsi"/>
                <w:color w:val="000000" w:themeColor="text1"/>
                <w:lang w:eastAsia="en-US"/>
              </w:rPr>
              <w:t xml:space="preserve">zamienić na </w:t>
            </w:r>
          </w:p>
          <w:p w14:paraId="3F4E8839" w14:textId="77777777" w:rsidR="00307F50" w:rsidRPr="00D012D7" w:rsidRDefault="00307F50" w:rsidP="00307F50">
            <w:pPr>
              <w:rPr>
                <w:rFonts w:eastAsiaTheme="minorHAnsi"/>
                <w:color w:val="000000" w:themeColor="text1"/>
                <w:szCs w:val="24"/>
                <w:lang w:eastAsia="en-US"/>
              </w:rPr>
            </w:pPr>
            <w:r w:rsidRPr="00D012D7">
              <w:rPr>
                <w:rFonts w:eastAsiaTheme="minorHAnsi"/>
                <w:color w:val="000000" w:themeColor="text1"/>
                <w:lang w:eastAsia="en-US"/>
              </w:rPr>
              <w:t>„.Decyzję o użyciu przez zespół ratownictwa medycznego sygnalizacji świetlnej i dźwiękowej w trakcie dojazdu na</w:t>
            </w:r>
            <w:r w:rsidRPr="00D012D7">
              <w:rPr>
                <w:rFonts w:eastAsiaTheme="minorHAnsi"/>
                <w:color w:val="000000" w:themeColor="text1"/>
                <w:szCs w:val="24"/>
                <w:lang w:eastAsia="en-US"/>
              </w:rPr>
              <w:t xml:space="preserve"> miejsce zdarzenia podejmuje kierownik zespołu”</w:t>
            </w:r>
          </w:p>
          <w:p w14:paraId="42CCBFCF" w14:textId="77777777" w:rsidR="00307F50" w:rsidRPr="00D012D7" w:rsidRDefault="00307F50" w:rsidP="00307F50">
            <w:pPr>
              <w:rPr>
                <w:rFonts w:eastAsiaTheme="minorHAnsi"/>
                <w:color w:val="000000" w:themeColor="text1"/>
                <w:szCs w:val="24"/>
                <w:lang w:eastAsia="en-US"/>
              </w:rPr>
            </w:pPr>
          </w:p>
          <w:p w14:paraId="5D3B8365" w14:textId="43E73E84" w:rsidR="00307F50" w:rsidRPr="00D012D7" w:rsidRDefault="00307F50" w:rsidP="00307F50">
            <w:pPr>
              <w:rPr>
                <w:color w:val="000000" w:themeColor="text1"/>
              </w:rPr>
            </w:pPr>
            <w:r w:rsidRPr="00D012D7">
              <w:rPr>
                <w:rFonts w:eastAsiaTheme="minorHAnsi"/>
                <w:color w:val="000000" w:themeColor="text1"/>
                <w:szCs w:val="24"/>
                <w:lang w:eastAsia="en-US"/>
              </w:rPr>
              <w:t xml:space="preserve">Uzasadnienie: analogicznie do zmiany </w:t>
            </w:r>
            <w:r w:rsidRPr="00D012D7">
              <w:rPr>
                <w:rFonts w:eastAsiaTheme="minorHAnsi"/>
                <w:bCs/>
                <w:color w:val="000000" w:themeColor="text1"/>
                <w:lang w:eastAsia="en-US"/>
              </w:rPr>
              <w:t>§ 7.2.1.b w którym zrównano by czas wyjazdu w Kodzie 1 i 2 do 120 sek. a jedyną różnicą byłoby że decyzję o użyciu sygnałów dźwiękowych i świetlnych podejmuje dyspozytor medyczny nie ma uzasadnienia aby również w K 2 to dyspozytor decydował a nie kierownik zespołu o użyciu sygnałów. Narzucanie użycia sygnałów świetlnych i dźwiękowych przez dyspozytora medycznego wysyłając ZRM w Kodzie 2, nie znając warunków drogowych naraża  ZRM na niebezpieczeństwo kolizji lub wypadku.</w:t>
            </w:r>
          </w:p>
        </w:tc>
        <w:tc>
          <w:tcPr>
            <w:tcW w:w="1339" w:type="pct"/>
            <w:tcBorders>
              <w:top w:val="single" w:sz="6" w:space="0" w:color="auto"/>
              <w:left w:val="single" w:sz="6" w:space="0" w:color="auto"/>
              <w:bottom w:val="single" w:sz="6" w:space="0" w:color="auto"/>
              <w:right w:val="double" w:sz="4" w:space="0" w:color="auto"/>
            </w:tcBorders>
          </w:tcPr>
          <w:p w14:paraId="72D47136" w14:textId="638547DA" w:rsidR="00307F50" w:rsidRPr="00D012D7" w:rsidRDefault="00307F50" w:rsidP="00307F50">
            <w:pPr>
              <w:rPr>
                <w:color w:val="000000" w:themeColor="text1"/>
              </w:rPr>
            </w:pPr>
            <w:r w:rsidRPr="00D012D7">
              <w:rPr>
                <w:color w:val="000000" w:themeColor="text1"/>
              </w:rPr>
              <w:t xml:space="preserve">Uwaga nieuwzględniona </w:t>
            </w:r>
            <w:r w:rsidR="00D012D7" w:rsidRPr="00D012D7">
              <w:rPr>
                <w:color w:val="000000" w:themeColor="text1"/>
              </w:rPr>
              <w:t xml:space="preserve">- </w:t>
            </w:r>
          </w:p>
          <w:p w14:paraId="28287BE4" w14:textId="403F859A" w:rsidR="00307F50" w:rsidRPr="00D012D7" w:rsidRDefault="00D012D7" w:rsidP="006766CE">
            <w:pPr>
              <w:jc w:val="both"/>
              <w:rPr>
                <w:color w:val="000000" w:themeColor="text1"/>
              </w:rPr>
            </w:pPr>
            <w:r w:rsidRPr="00D012D7">
              <w:rPr>
                <w:color w:val="000000" w:themeColor="text1"/>
              </w:rPr>
              <w:t>z</w:t>
            </w:r>
            <w:r w:rsidR="00307F50" w:rsidRPr="00D012D7">
              <w:rPr>
                <w:color w:val="000000" w:themeColor="text1"/>
              </w:rPr>
              <w:t>godnie z art. 27 ust. 1 pkt 1 ustawy</w:t>
            </w:r>
            <w:r w:rsidR="006766CE" w:rsidRPr="00D012D7">
              <w:rPr>
                <w:color w:val="000000" w:themeColor="text1"/>
              </w:rPr>
              <w:t xml:space="preserve"> </w:t>
            </w:r>
            <w:r w:rsidR="00307F50" w:rsidRPr="00D012D7">
              <w:rPr>
                <w:color w:val="000000" w:themeColor="text1"/>
              </w:rPr>
              <w:t xml:space="preserve">do zadań dyspozytorów medycznych należy </w:t>
            </w:r>
            <w:r w:rsidR="006766CE" w:rsidRPr="00D012D7">
              <w:rPr>
                <w:color w:val="000000" w:themeColor="text1"/>
              </w:rPr>
              <w:t>p</w:t>
            </w:r>
            <w:r w:rsidR="00307F50" w:rsidRPr="00D012D7">
              <w:rPr>
                <w:color w:val="000000" w:themeColor="text1"/>
              </w:rPr>
              <w:t>rzyjmowanie zgłoszeń alarmowych</w:t>
            </w:r>
          </w:p>
          <w:p w14:paraId="3425910D" w14:textId="77777777" w:rsidR="00307F50" w:rsidRPr="00D012D7" w:rsidRDefault="00307F50" w:rsidP="006766CE">
            <w:pPr>
              <w:jc w:val="both"/>
              <w:rPr>
                <w:color w:val="000000" w:themeColor="text1"/>
              </w:rPr>
            </w:pPr>
            <w:r w:rsidRPr="00D012D7">
              <w:rPr>
                <w:color w:val="000000" w:themeColor="text1"/>
              </w:rPr>
              <w:t>i powiadomień o zdarzeniach, ustalanie priorytetów i niezwłoczne dysponowanie</w:t>
            </w:r>
          </w:p>
          <w:p w14:paraId="203A748B" w14:textId="77777777" w:rsidR="00307F50" w:rsidRPr="00D012D7" w:rsidRDefault="00307F50" w:rsidP="006766CE">
            <w:pPr>
              <w:jc w:val="both"/>
              <w:rPr>
                <w:color w:val="000000" w:themeColor="text1"/>
              </w:rPr>
            </w:pPr>
            <w:r w:rsidRPr="00D012D7">
              <w:rPr>
                <w:color w:val="000000" w:themeColor="text1"/>
              </w:rPr>
              <w:t>zespołów ratownictwa medycznego na miejsce zdarzenia. Tak więc, dyspozytorzy</w:t>
            </w:r>
          </w:p>
          <w:p w14:paraId="7D95C3A5" w14:textId="3AA32AF9" w:rsidR="00307F50" w:rsidRPr="00D012D7" w:rsidRDefault="00307F50" w:rsidP="006766CE">
            <w:pPr>
              <w:jc w:val="both"/>
              <w:rPr>
                <w:color w:val="000000" w:themeColor="text1"/>
              </w:rPr>
            </w:pPr>
            <w:r w:rsidRPr="00D012D7">
              <w:rPr>
                <w:color w:val="000000" w:themeColor="text1"/>
              </w:rPr>
              <w:t xml:space="preserve">medyczni mając pełną informację o </w:t>
            </w:r>
            <w:r w:rsidR="006766CE" w:rsidRPr="00D012D7">
              <w:rPr>
                <w:color w:val="000000" w:themeColor="text1"/>
              </w:rPr>
              <w:t xml:space="preserve"> z</w:t>
            </w:r>
            <w:r w:rsidRPr="00D012D7">
              <w:rPr>
                <w:color w:val="000000" w:themeColor="text1"/>
              </w:rPr>
              <w:t>głoszeniu, dysponują największą</w:t>
            </w:r>
          </w:p>
          <w:p w14:paraId="7A8EA741" w14:textId="0762EE99" w:rsidR="006766CE" w:rsidRPr="00D012D7" w:rsidRDefault="00307F50" w:rsidP="006766CE">
            <w:pPr>
              <w:jc w:val="both"/>
              <w:rPr>
                <w:color w:val="000000" w:themeColor="text1"/>
              </w:rPr>
            </w:pPr>
            <w:r w:rsidRPr="00D012D7">
              <w:rPr>
                <w:color w:val="000000" w:themeColor="text1"/>
              </w:rPr>
              <w:t>wiedzą w celu podjęcia decyzji o użyciu sygnalizacji świetlnej i dźwiękowej przez zespół</w:t>
            </w:r>
            <w:r w:rsidR="006766CE" w:rsidRPr="00D012D7">
              <w:rPr>
                <w:color w:val="000000" w:themeColor="text1"/>
              </w:rPr>
              <w:t xml:space="preserve"> </w:t>
            </w:r>
            <w:r w:rsidRPr="00D012D7">
              <w:rPr>
                <w:color w:val="000000" w:themeColor="text1"/>
              </w:rPr>
              <w:t xml:space="preserve">ratownictwa medycznego. </w:t>
            </w:r>
            <w:r w:rsidR="006766CE" w:rsidRPr="00D012D7">
              <w:rPr>
                <w:color w:val="000000" w:themeColor="text1"/>
              </w:rPr>
              <w:t>U</w:t>
            </w:r>
            <w:r w:rsidRPr="00D012D7">
              <w:rPr>
                <w:color w:val="000000" w:themeColor="text1"/>
              </w:rPr>
              <w:t>zależnienie podjęcia decyzji o</w:t>
            </w:r>
            <w:r w:rsidR="006766CE" w:rsidRPr="00D012D7">
              <w:rPr>
                <w:color w:val="000000" w:themeColor="text1"/>
              </w:rPr>
              <w:t xml:space="preserve"> zasadności</w:t>
            </w:r>
            <w:r w:rsidRPr="00D012D7">
              <w:rPr>
                <w:color w:val="000000" w:themeColor="text1"/>
              </w:rPr>
              <w:t xml:space="preserve"> użyci</w:t>
            </w:r>
            <w:r w:rsidR="006766CE" w:rsidRPr="00D012D7">
              <w:rPr>
                <w:color w:val="000000" w:themeColor="text1"/>
              </w:rPr>
              <w:t>a</w:t>
            </w:r>
            <w:r w:rsidRPr="00D012D7">
              <w:rPr>
                <w:color w:val="000000" w:themeColor="text1"/>
              </w:rPr>
              <w:t xml:space="preserve"> sygnalizacji</w:t>
            </w:r>
            <w:r w:rsidR="006766CE" w:rsidRPr="00D012D7">
              <w:rPr>
                <w:color w:val="000000" w:themeColor="text1"/>
              </w:rPr>
              <w:t xml:space="preserve"> świetlnej i dźwiękowej</w:t>
            </w:r>
            <w:r w:rsidRPr="00D012D7">
              <w:rPr>
                <w:color w:val="000000" w:themeColor="text1"/>
              </w:rPr>
              <w:t xml:space="preserve"> od oceny stopnia natężenia ruchu, wprowadza dodatkową</w:t>
            </w:r>
            <w:r w:rsidR="006766CE" w:rsidRPr="00D012D7">
              <w:rPr>
                <w:color w:val="000000" w:themeColor="text1"/>
              </w:rPr>
              <w:t xml:space="preserve"> </w:t>
            </w:r>
            <w:r w:rsidRPr="00D012D7">
              <w:rPr>
                <w:color w:val="000000" w:themeColor="text1"/>
              </w:rPr>
              <w:t>przesłankę, która może wydłużyć proces podejmowania decyzji w sprawie obsługi</w:t>
            </w:r>
            <w:r w:rsidR="006766CE" w:rsidRPr="00D012D7">
              <w:rPr>
                <w:color w:val="000000" w:themeColor="text1"/>
              </w:rPr>
              <w:t xml:space="preserve"> </w:t>
            </w:r>
            <w:r w:rsidRPr="00D012D7">
              <w:rPr>
                <w:color w:val="000000" w:themeColor="text1"/>
              </w:rPr>
              <w:t>zgłoszenia</w:t>
            </w:r>
            <w:r w:rsidR="006766CE" w:rsidRPr="00D012D7">
              <w:rPr>
                <w:color w:val="000000" w:themeColor="text1"/>
              </w:rPr>
              <w:t xml:space="preserve">. </w:t>
            </w:r>
          </w:p>
          <w:p w14:paraId="4DB35350" w14:textId="188CF0AA" w:rsidR="00307F50" w:rsidRPr="00D012D7" w:rsidRDefault="00307F50" w:rsidP="006766CE">
            <w:pPr>
              <w:jc w:val="both"/>
              <w:rPr>
                <w:color w:val="000000" w:themeColor="text1"/>
              </w:rPr>
            </w:pPr>
            <w:r w:rsidRPr="00D012D7">
              <w:rPr>
                <w:color w:val="000000" w:themeColor="text1"/>
              </w:rPr>
              <w:t>Ponadto, używanie sygnalizacji świetlnej</w:t>
            </w:r>
          </w:p>
          <w:p w14:paraId="738FF0B6" w14:textId="77777777" w:rsidR="00307F50" w:rsidRPr="00D012D7" w:rsidRDefault="00307F50" w:rsidP="006766CE">
            <w:pPr>
              <w:jc w:val="both"/>
              <w:rPr>
                <w:color w:val="000000" w:themeColor="text1"/>
              </w:rPr>
            </w:pPr>
            <w:r w:rsidRPr="00D012D7">
              <w:rPr>
                <w:color w:val="000000" w:themeColor="text1"/>
              </w:rPr>
              <w:t>i dźwiękowej przez zespoły ratownictwa medycznego nie jest sprzeczne z art. 53 ust. 2</w:t>
            </w:r>
          </w:p>
          <w:p w14:paraId="74126F59" w14:textId="77777777" w:rsidR="00307F50" w:rsidRPr="00D012D7" w:rsidRDefault="00307F50" w:rsidP="00307F50">
            <w:pPr>
              <w:rPr>
                <w:color w:val="000000" w:themeColor="text1"/>
              </w:rPr>
            </w:pPr>
            <w:r w:rsidRPr="00D012D7">
              <w:rPr>
                <w:color w:val="000000" w:themeColor="text1"/>
              </w:rPr>
              <w:t>ustawy z dnia 20 czerwca 1997 r. – Prawo o ruchu drogowym (Dz. U. z 2018 r. poz. 1990,</w:t>
            </w:r>
          </w:p>
          <w:p w14:paraId="0246A5A4" w14:textId="77777777" w:rsidR="00307F50" w:rsidRPr="00D012D7" w:rsidRDefault="00307F50" w:rsidP="00307F50">
            <w:pPr>
              <w:rPr>
                <w:color w:val="000000" w:themeColor="text1"/>
              </w:rPr>
            </w:pPr>
            <w:r w:rsidRPr="00D012D7">
              <w:rPr>
                <w:color w:val="000000" w:themeColor="text1"/>
              </w:rPr>
              <w:t>z późn. zm.). Pojazdy używane przez zespoły ratownictwa medycznego podczas akcji</w:t>
            </w:r>
          </w:p>
          <w:p w14:paraId="4F2CABE2" w14:textId="0734DE94" w:rsidR="00307F50" w:rsidRPr="00D012D7" w:rsidRDefault="00307F50" w:rsidP="006766CE">
            <w:pPr>
              <w:rPr>
                <w:color w:val="000000" w:themeColor="text1"/>
              </w:rPr>
            </w:pPr>
            <w:r w:rsidRPr="00D012D7">
              <w:rPr>
                <w:color w:val="000000" w:themeColor="text1"/>
              </w:rPr>
              <w:t>związanych z ratowaniem życia i zdrowia ludzkiego spełniają wymogi określone w art. 2</w:t>
            </w:r>
            <w:r w:rsidR="006766CE" w:rsidRPr="00D012D7">
              <w:rPr>
                <w:color w:val="000000" w:themeColor="text1"/>
              </w:rPr>
              <w:t xml:space="preserve"> </w:t>
            </w:r>
            <w:r w:rsidRPr="00D012D7">
              <w:rPr>
                <w:color w:val="000000" w:themeColor="text1"/>
              </w:rPr>
              <w:t>pkt 38 oraz art. 53 ust. 1 pkt 2 ww. ustawy.</w:t>
            </w:r>
          </w:p>
        </w:tc>
      </w:tr>
      <w:tr w:rsidR="0077431B" w:rsidRPr="00D012D7" w14:paraId="56C2AB02" w14:textId="77777777" w:rsidTr="0077431B">
        <w:trPr>
          <w:trHeight w:val="197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249AE4A"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1FB013B1" w14:textId="3408F551" w:rsidR="0077431B" w:rsidRPr="00D012D7" w:rsidRDefault="0077431B" w:rsidP="0077431B">
            <w:pPr>
              <w:jc w:val="center"/>
              <w:rPr>
                <w:color w:val="000000" w:themeColor="text1"/>
              </w:rPr>
            </w:pPr>
            <w:r w:rsidRPr="00D012D7">
              <w:rPr>
                <w:color w:val="000000" w:themeColor="text1"/>
              </w:rPr>
              <w:t xml:space="preserve">§ 7 ust. 2 </w:t>
            </w:r>
            <w:r w:rsidRPr="00D012D7">
              <w:rPr>
                <w:color w:val="000000" w:themeColor="text1"/>
              </w:rPr>
              <w:br/>
              <w:t xml:space="preserve">pkt. 1 </w:t>
            </w:r>
            <w:proofErr w:type="spellStart"/>
            <w:r w:rsidRPr="00D012D7">
              <w:rPr>
                <w:color w:val="000000" w:themeColor="text1"/>
              </w:rPr>
              <w:t>ppkt</w:t>
            </w:r>
            <w:proofErr w:type="spellEnd"/>
            <w:r w:rsidRPr="00D012D7">
              <w:rPr>
                <w:color w:val="000000" w:themeColor="text1"/>
              </w:rPr>
              <w: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0F039BA" w14:textId="6BD6060B" w:rsidR="0077431B" w:rsidRPr="00D012D7" w:rsidRDefault="0077431B" w:rsidP="0077431B">
            <w:pPr>
              <w:jc w:val="center"/>
              <w:rPr>
                <w:color w:val="000000" w:themeColor="text1"/>
              </w:rPr>
            </w:pPr>
            <w:r w:rsidRPr="00D012D7">
              <w:rPr>
                <w:color w:val="000000" w:themeColor="text1"/>
              </w:rPr>
              <w:t xml:space="preserve">Wojewódzka Stacja Ratownictwa Medycznego </w:t>
            </w:r>
            <w:r w:rsidRPr="00D012D7">
              <w:rPr>
                <w:color w:val="000000" w:themeColor="text1"/>
              </w:rPr>
              <w:br/>
              <w:t>w Łodzi</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43D3F6A7" w14:textId="77777777" w:rsidR="0077431B" w:rsidRPr="00D012D7" w:rsidRDefault="0077431B" w:rsidP="0077431B">
            <w:pPr>
              <w:rPr>
                <w:color w:val="000000" w:themeColor="text1"/>
              </w:rPr>
            </w:pPr>
            <w:r w:rsidRPr="00D012D7">
              <w:rPr>
                <w:color w:val="000000" w:themeColor="text1"/>
              </w:rPr>
              <w:t xml:space="preserve">Propozycja zmiany treści na: </w:t>
            </w:r>
            <w:r w:rsidRPr="00D012D7">
              <w:rPr>
                <w:b/>
                <w:bCs/>
                <w:i/>
                <w:iCs/>
                <w:color w:val="000000" w:themeColor="text1"/>
              </w:rPr>
              <w:t>czas zadysponowania zespołu ratownictwa medycznego przez dyspozytora medycznego wysyłającego wynosi nie dłużej niż 30 sekund od momentu przyjęcia przez dyspozytora medycznego przyjmującego</w:t>
            </w:r>
            <w:r w:rsidRPr="00D012D7">
              <w:rPr>
                <w:color w:val="000000" w:themeColor="text1"/>
              </w:rPr>
              <w:t>.</w:t>
            </w:r>
          </w:p>
          <w:p w14:paraId="5AE378E6" w14:textId="35AA44BA" w:rsidR="0077431B" w:rsidRPr="00D012D7" w:rsidRDefault="0077431B" w:rsidP="0077431B">
            <w:pPr>
              <w:jc w:val="both"/>
              <w:rPr>
                <w:color w:val="000000" w:themeColor="text1"/>
              </w:rPr>
            </w:pPr>
            <w:r w:rsidRPr="00D012D7">
              <w:rPr>
                <w:color w:val="000000" w:themeColor="text1"/>
              </w:rPr>
              <w:t xml:space="preserve">Skrócenie czasu zadysponowania do 15 sekund spowoduje, że dyspozytor będzie działał pod ogromną presją czasu. Nie da to mu możliwości przeczytania powodu wezwania i wywiadu medycznego, zlokalizowania miejsca zdarzenia (szczególnie w przypadku braku współrzędnych geograficznych), a także znalezienia najbliższego ZRM, tylko będzie dysponował tak jak mu podpowie to system. Niejednokrotnie w praktyce nie zawsze dobrze działa, np. w sytuacji gdy jakiś ZRM nie ma GPS bo miał awarię, a zastępczy pojazd go nie ma. Wydłużenie czasu zadysponowania do 30 sekund w przypadku wezwań z kodem „1”relatywnie pozwala </w:t>
            </w:r>
            <w:r w:rsidRPr="00D012D7">
              <w:rPr>
                <w:color w:val="000000" w:themeColor="text1"/>
              </w:rPr>
              <w:br/>
              <w:t xml:space="preserve">na podjęcie szybszej, przemyślanej i lepszej decyzji z uwzględnieniem najlepszego rozwiązania dla pacjenta. Do tej pory w praktyce oraz wytycznych czas ten wynosił 30 sekund. Wprowadzenie 15 sekund może powodować podejmowanie niewłaściwych decyzji przez dyspozytorów, </w:t>
            </w:r>
            <w:r w:rsidRPr="00D012D7">
              <w:rPr>
                <w:color w:val="000000" w:themeColor="text1"/>
              </w:rPr>
              <w:br/>
              <w:t>a każde przekroczenie tego czasu nawet nie z winy dyspozytora dawać podstawę do wyciągnięcia konsekwencji wobec niego.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63A1F1B5" w14:textId="31B1B2CE" w:rsidR="0077431B" w:rsidRPr="00D012D7" w:rsidRDefault="0077431B" w:rsidP="0077431B">
            <w:pPr>
              <w:rPr>
                <w:color w:val="000000" w:themeColor="text1"/>
              </w:rPr>
            </w:pPr>
            <w:r w:rsidRPr="00D012D7">
              <w:rPr>
                <w:color w:val="000000" w:themeColor="text1"/>
              </w:rPr>
              <w:t>Uwaga uwzględniona</w:t>
            </w:r>
          </w:p>
        </w:tc>
      </w:tr>
      <w:tr w:rsidR="0077431B" w:rsidRPr="00D012D7" w14:paraId="3FF4E9AC" w14:textId="77777777" w:rsidTr="0077431B">
        <w:trPr>
          <w:trHeight w:val="25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AD5F0C1"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C81FA60" w14:textId="1677EFDF" w:rsidR="0077431B" w:rsidRPr="00D012D7" w:rsidRDefault="0077431B" w:rsidP="0077431B">
            <w:pPr>
              <w:jc w:val="center"/>
              <w:rPr>
                <w:color w:val="000000" w:themeColor="text1"/>
              </w:rPr>
            </w:pPr>
            <w:r w:rsidRPr="00D012D7">
              <w:rPr>
                <w:color w:val="000000" w:themeColor="text1"/>
              </w:rPr>
              <w:t xml:space="preserve">§ 7 ust. 2 pkt. 1 </w:t>
            </w:r>
            <w:proofErr w:type="spellStart"/>
            <w:r w:rsidRPr="00D012D7">
              <w:rPr>
                <w:color w:val="000000" w:themeColor="text1"/>
              </w:rPr>
              <w:t>ppkt</w:t>
            </w:r>
            <w:proofErr w:type="spellEnd"/>
            <w:r w:rsidRPr="00D012D7">
              <w:rPr>
                <w:color w:val="000000" w:themeColor="text1"/>
              </w:rPr>
              <w: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16EFBAE" w14:textId="5B7797CD" w:rsidR="0077431B" w:rsidRPr="00D012D7" w:rsidRDefault="007A44DC" w:rsidP="0077431B">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35810FC3" w14:textId="77777777" w:rsidR="0077431B" w:rsidRPr="00D012D7" w:rsidRDefault="0077431B" w:rsidP="0077431B">
            <w:pPr>
              <w:rPr>
                <w:color w:val="000000" w:themeColor="text1"/>
              </w:rPr>
            </w:pPr>
            <w:r w:rsidRPr="00D012D7">
              <w:rPr>
                <w:color w:val="000000" w:themeColor="text1"/>
              </w:rPr>
              <w:t>Zmiana treści na: „czas zadysponowania zespołu ratownictwa medycznego przez dyspozytora medycznego wysyłającego wynosi nie dłużej niż 30 sekund od momentu przyjęcia przez dyspozytora medycznego przyjmującego” w  przypadku dostępnego wolnego zespołu ratownictwa medycznego.</w:t>
            </w:r>
          </w:p>
          <w:p w14:paraId="49BA3500" w14:textId="33467CB0" w:rsidR="0077431B" w:rsidRPr="00D012D7" w:rsidRDefault="0077431B" w:rsidP="0077431B">
            <w:pPr>
              <w:jc w:val="both"/>
              <w:rPr>
                <w:color w:val="000000" w:themeColor="text1"/>
              </w:rPr>
            </w:pPr>
            <w:r w:rsidRPr="00D012D7">
              <w:rPr>
                <w:color w:val="000000" w:themeColor="text1"/>
              </w:rPr>
              <w:t xml:space="preserve">Skrócenie czasu zadysponowania do 15 sekund spowoduje, że dyspozytor będzie działał pod ogromną presją czasu. Nie da to mu możliwości przeczytania powodu wezwania i wywiadu medycznego, zlokalizowania miejsca zdarzenia (szczególnie w przypadku braku współrzędnych geograficznych), a także znalezienia najbliższego ZRM, tylko będzie dysponował tak jak mu podpowie to system. Co niejednokrotnie w praktyce nie zawsze dobrze działa, np. w sytuacji gdy jakiś ZRM nie ma GPS bo miał awarię, a zastępczy pojazd go nie ma.  </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7902555" w14:textId="16833A7C" w:rsidR="0077431B" w:rsidRPr="00D012D7" w:rsidRDefault="0077431B" w:rsidP="0077431B">
            <w:pPr>
              <w:rPr>
                <w:color w:val="000000" w:themeColor="text1"/>
              </w:rPr>
            </w:pPr>
            <w:r w:rsidRPr="00D012D7">
              <w:rPr>
                <w:color w:val="000000" w:themeColor="text1"/>
              </w:rPr>
              <w:t>Uwaga uwzględniona</w:t>
            </w:r>
          </w:p>
        </w:tc>
      </w:tr>
      <w:tr w:rsidR="0077431B" w:rsidRPr="00D012D7" w14:paraId="40DB1644" w14:textId="77777777" w:rsidTr="0077431B">
        <w:trPr>
          <w:trHeight w:val="1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DF05B1B"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60AE19AC" w14:textId="77777777" w:rsidR="0077431B" w:rsidRPr="00D012D7" w:rsidRDefault="0077431B" w:rsidP="0077431B">
            <w:pPr>
              <w:jc w:val="center"/>
              <w:rPr>
                <w:color w:val="000000" w:themeColor="text1"/>
              </w:rPr>
            </w:pPr>
            <w:r w:rsidRPr="00D012D7">
              <w:rPr>
                <w:color w:val="000000" w:themeColor="text1"/>
              </w:rPr>
              <w:t>§ 7 ust 2 pkt 1</w:t>
            </w:r>
          </w:p>
          <w:p w14:paraId="68E4085A" w14:textId="121BCD3B" w:rsidR="0077431B" w:rsidRPr="00D012D7" w:rsidRDefault="0077431B" w:rsidP="0077431B">
            <w:pPr>
              <w:jc w:val="center"/>
              <w:rPr>
                <w:color w:val="000000" w:themeColor="text1"/>
              </w:rPr>
            </w:pPr>
            <w:r w:rsidRPr="00D012D7">
              <w:rPr>
                <w:color w:val="000000" w:themeColor="text1"/>
              </w:rPr>
              <w:t>lit.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C313D63" w14:textId="77777777" w:rsidR="0077431B" w:rsidRPr="00D012D7" w:rsidRDefault="0077431B" w:rsidP="0077431B">
            <w:pPr>
              <w:jc w:val="center"/>
              <w:rPr>
                <w:color w:val="000000" w:themeColor="text1"/>
              </w:rPr>
            </w:pPr>
            <w:r w:rsidRPr="00D012D7">
              <w:rPr>
                <w:color w:val="000000" w:themeColor="text1"/>
              </w:rPr>
              <w:t>Krakowskie</w:t>
            </w:r>
          </w:p>
          <w:p w14:paraId="580CB403" w14:textId="77777777" w:rsidR="0077431B" w:rsidRPr="00D012D7" w:rsidRDefault="0077431B" w:rsidP="0077431B">
            <w:pPr>
              <w:jc w:val="center"/>
              <w:rPr>
                <w:color w:val="000000" w:themeColor="text1"/>
              </w:rPr>
            </w:pPr>
            <w:r w:rsidRPr="00D012D7">
              <w:rPr>
                <w:color w:val="000000" w:themeColor="text1"/>
              </w:rPr>
              <w:t>Pogotowie</w:t>
            </w:r>
          </w:p>
          <w:p w14:paraId="0F2153F8" w14:textId="7A62C801" w:rsidR="0077431B" w:rsidRPr="00D012D7" w:rsidRDefault="0077431B" w:rsidP="0077431B">
            <w:pPr>
              <w:jc w:val="center"/>
              <w:rPr>
                <w:color w:val="000000" w:themeColor="text1"/>
              </w:rPr>
            </w:pPr>
            <w:r w:rsidRPr="00D012D7">
              <w:rPr>
                <w:color w:val="000000" w:themeColor="text1"/>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4DD08FAB" w14:textId="77777777" w:rsidR="0077431B" w:rsidRPr="00D012D7" w:rsidRDefault="0077431B" w:rsidP="0077431B">
            <w:pPr>
              <w:rPr>
                <w:color w:val="000000" w:themeColor="text1"/>
              </w:rPr>
            </w:pPr>
            <w:r w:rsidRPr="00D012D7">
              <w:rPr>
                <w:color w:val="000000" w:themeColor="text1"/>
              </w:rPr>
              <w:t>Wydłużyć czas zadysponowania do 30 sekund i dodać słowa</w:t>
            </w:r>
          </w:p>
          <w:p w14:paraId="552478B9" w14:textId="77777777" w:rsidR="0077431B" w:rsidRPr="00D012D7" w:rsidRDefault="0077431B" w:rsidP="0077431B">
            <w:pPr>
              <w:rPr>
                <w:color w:val="000000" w:themeColor="text1"/>
              </w:rPr>
            </w:pPr>
            <w:r w:rsidRPr="00D012D7">
              <w:rPr>
                <w:color w:val="000000" w:themeColor="text1"/>
              </w:rPr>
              <w:t>zaznaczone kolorem czerwonym w przypadku dostępnego</w:t>
            </w:r>
          </w:p>
          <w:p w14:paraId="0C9EFA75" w14:textId="733836BB" w:rsidR="0077431B" w:rsidRPr="00D012D7" w:rsidRDefault="0077431B" w:rsidP="0077431B">
            <w:pPr>
              <w:rPr>
                <w:color w:val="000000" w:themeColor="text1"/>
              </w:rPr>
            </w:pPr>
            <w:r w:rsidRPr="00D012D7">
              <w:rPr>
                <w:color w:val="000000" w:themeColor="text1"/>
              </w:rPr>
              <w:t>wolnego zespołu ratownictwa medycznego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49FB182B" w14:textId="1DB2E8EB" w:rsidR="0077431B" w:rsidRPr="00D012D7" w:rsidRDefault="0077431B" w:rsidP="0077431B">
            <w:pPr>
              <w:rPr>
                <w:color w:val="000000" w:themeColor="text1"/>
              </w:rPr>
            </w:pPr>
            <w:r w:rsidRPr="00D012D7">
              <w:rPr>
                <w:color w:val="000000" w:themeColor="text1"/>
              </w:rPr>
              <w:t>Uwaga uwzględniona w zakresie wydłużenia czasu.</w:t>
            </w:r>
          </w:p>
        </w:tc>
      </w:tr>
      <w:tr w:rsidR="0077431B" w:rsidRPr="00D012D7" w14:paraId="59066D94" w14:textId="77777777" w:rsidTr="0077431B">
        <w:trPr>
          <w:trHeight w:val="83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A2CF825" w14:textId="68099949"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7F03B63" w14:textId="77777777" w:rsidR="0077431B" w:rsidRPr="00D012D7" w:rsidRDefault="0077431B" w:rsidP="0077431B">
            <w:pPr>
              <w:jc w:val="center"/>
              <w:rPr>
                <w:color w:val="000000" w:themeColor="text1"/>
              </w:rPr>
            </w:pPr>
            <w:r w:rsidRPr="00D012D7">
              <w:rPr>
                <w:color w:val="000000" w:themeColor="text1"/>
              </w:rPr>
              <w:t>§ 7 ust 2 pkt 1</w:t>
            </w:r>
          </w:p>
          <w:p w14:paraId="3A3875CA" w14:textId="16231D3C" w:rsidR="0077431B" w:rsidRPr="00D012D7" w:rsidRDefault="0077431B" w:rsidP="0077431B">
            <w:pPr>
              <w:jc w:val="center"/>
              <w:rPr>
                <w:color w:val="000000" w:themeColor="text1"/>
              </w:rPr>
            </w:pPr>
            <w:r w:rsidRPr="00D012D7">
              <w:rPr>
                <w:color w:val="000000" w:themeColor="text1"/>
              </w:rPr>
              <w:t>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14026E2E" w14:textId="77777777" w:rsidR="0077431B" w:rsidRPr="00D012D7" w:rsidRDefault="0077431B" w:rsidP="0077431B">
            <w:pPr>
              <w:jc w:val="center"/>
              <w:rPr>
                <w:color w:val="000000" w:themeColor="text1"/>
              </w:rPr>
            </w:pPr>
            <w:r w:rsidRPr="00D012D7">
              <w:rPr>
                <w:color w:val="000000" w:themeColor="text1"/>
              </w:rPr>
              <w:t>Krakowskie</w:t>
            </w:r>
          </w:p>
          <w:p w14:paraId="3C498D23" w14:textId="77777777" w:rsidR="0077431B" w:rsidRPr="00D012D7" w:rsidRDefault="0077431B" w:rsidP="0077431B">
            <w:pPr>
              <w:jc w:val="center"/>
              <w:rPr>
                <w:color w:val="000000" w:themeColor="text1"/>
              </w:rPr>
            </w:pPr>
            <w:r w:rsidRPr="00D012D7">
              <w:rPr>
                <w:color w:val="000000" w:themeColor="text1"/>
              </w:rPr>
              <w:t>Pogotowie</w:t>
            </w:r>
          </w:p>
          <w:p w14:paraId="230B91C3" w14:textId="6CB85AEB" w:rsidR="0077431B" w:rsidRPr="00D012D7" w:rsidRDefault="0077431B" w:rsidP="0077431B">
            <w:pPr>
              <w:jc w:val="center"/>
              <w:rPr>
                <w:color w:val="000000" w:themeColor="text1"/>
              </w:rPr>
            </w:pPr>
            <w:r w:rsidRPr="00D012D7">
              <w:rPr>
                <w:color w:val="000000" w:themeColor="text1"/>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27C12E6C" w14:textId="22B4F86A" w:rsidR="0077431B" w:rsidRPr="00D012D7" w:rsidRDefault="0077431B" w:rsidP="0077431B">
            <w:pPr>
              <w:jc w:val="both"/>
              <w:rPr>
                <w:color w:val="000000" w:themeColor="text1"/>
              </w:rPr>
            </w:pPr>
          </w:p>
          <w:p w14:paraId="0DE3B558" w14:textId="391E9E41" w:rsidR="0077431B" w:rsidRPr="00D012D7" w:rsidRDefault="0077431B" w:rsidP="0077431B">
            <w:pPr>
              <w:jc w:val="both"/>
              <w:rPr>
                <w:color w:val="000000" w:themeColor="text1"/>
              </w:rPr>
            </w:pPr>
            <w:r w:rsidRPr="00D012D7">
              <w:rPr>
                <w:color w:val="000000" w:themeColor="text1"/>
              </w:rPr>
              <w:t>zmienić na 120 sekund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B20B60F" w14:textId="5FF548E6" w:rsidR="0077431B" w:rsidRPr="00D012D7" w:rsidRDefault="0077431B" w:rsidP="0077431B">
            <w:pPr>
              <w:rPr>
                <w:color w:val="000000" w:themeColor="text1"/>
              </w:rPr>
            </w:pPr>
            <w:r w:rsidRPr="00D012D7">
              <w:rPr>
                <w:color w:val="000000" w:themeColor="text1"/>
              </w:rPr>
              <w:t xml:space="preserve">Uwaga nieuwzględniona </w:t>
            </w:r>
            <w:r w:rsidR="00D012D7" w:rsidRPr="00D012D7">
              <w:rPr>
                <w:color w:val="000000" w:themeColor="text1"/>
              </w:rPr>
              <w:t>-</w:t>
            </w:r>
          </w:p>
          <w:p w14:paraId="382B0C06" w14:textId="5E5B4D17" w:rsidR="0077431B" w:rsidRPr="00D012D7" w:rsidRDefault="00D012D7" w:rsidP="0077431B">
            <w:pPr>
              <w:rPr>
                <w:color w:val="000000" w:themeColor="text1"/>
              </w:rPr>
            </w:pPr>
            <w:r w:rsidRPr="00D012D7">
              <w:rPr>
                <w:color w:val="000000" w:themeColor="text1"/>
              </w:rPr>
              <w:t>z</w:t>
            </w:r>
            <w:r w:rsidR="0077431B" w:rsidRPr="00D012D7">
              <w:rPr>
                <w:color w:val="000000" w:themeColor="text1"/>
              </w:rPr>
              <w:t xml:space="preserve">godnie z art. 24 ust. 1 ustawy: „Wojewoda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w:t>
            </w:r>
            <w:proofErr w:type="spellStart"/>
            <w:r w:rsidRPr="00D012D7">
              <w:rPr>
                <w:color w:val="000000" w:themeColor="text1"/>
              </w:rPr>
              <w:t>kwart</w:t>
            </w:r>
            <w:r w:rsidR="009B55DA">
              <w:rPr>
                <w:color w:val="000000" w:themeColor="text1"/>
              </w:rPr>
              <w:t>yl</w:t>
            </w:r>
            <w:proofErr w:type="spellEnd"/>
            <w:r w:rsidR="0077431B" w:rsidRPr="00D012D7">
              <w:rPr>
                <w:color w:val="000000" w:themeColor="text1"/>
              </w:rPr>
              <w:t xml:space="preserve">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73B099BA" w14:textId="4E0CAACF" w:rsidR="0077431B" w:rsidRPr="00D012D7" w:rsidRDefault="0077431B" w:rsidP="0077431B">
            <w:pPr>
              <w:rPr>
                <w:color w:val="000000" w:themeColor="text1"/>
              </w:rPr>
            </w:pPr>
            <w:r w:rsidRPr="00D012D7">
              <w:rPr>
                <w:color w:val="000000" w:themeColor="text1"/>
              </w:rPr>
              <w:t>Wobec powyższego wprowadzenie kodu 3 nie jest możliwe.</w:t>
            </w:r>
          </w:p>
        </w:tc>
      </w:tr>
      <w:tr w:rsidR="0077431B" w:rsidRPr="00D012D7" w14:paraId="78492925" w14:textId="77777777" w:rsidTr="0077431B">
        <w:trPr>
          <w:trHeight w:val="1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07F1FB4"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7F00AEA" w14:textId="4E21EF1D" w:rsidR="0077431B" w:rsidRPr="00D012D7" w:rsidRDefault="0077431B" w:rsidP="0077431B">
            <w:pPr>
              <w:jc w:val="center"/>
              <w:rPr>
                <w:color w:val="000000" w:themeColor="text1"/>
              </w:rPr>
            </w:pPr>
            <w:r w:rsidRPr="00D012D7">
              <w:rPr>
                <w:color w:val="000000" w:themeColor="text1"/>
              </w:rPr>
              <w:t>§ 7 ust 2 pkt 1 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EDF9AA2" w14:textId="5CED0E19" w:rsidR="0077431B" w:rsidRPr="00D012D7" w:rsidRDefault="007A44DC" w:rsidP="0077431B">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3C726787" w14:textId="77777777" w:rsidR="0077431B" w:rsidRPr="00D012D7" w:rsidRDefault="0077431B" w:rsidP="0077431B">
            <w:pPr>
              <w:rPr>
                <w:color w:val="000000" w:themeColor="text1"/>
              </w:rPr>
            </w:pPr>
            <w:r w:rsidRPr="00D012D7">
              <w:rPr>
                <w:color w:val="000000" w:themeColor="text1"/>
              </w:rPr>
              <w:t>Zmienić na 120 sekund.</w:t>
            </w:r>
          </w:p>
          <w:p w14:paraId="433C1AB5" w14:textId="0BFA734C" w:rsidR="0077431B" w:rsidRPr="00D012D7" w:rsidRDefault="0077431B" w:rsidP="0077431B">
            <w:pPr>
              <w:jc w:val="both"/>
              <w:rPr>
                <w:color w:val="000000" w:themeColor="text1"/>
              </w:rPr>
            </w:pPr>
            <w:r w:rsidRPr="00D012D7">
              <w:rPr>
                <w:color w:val="000000" w:themeColor="text1"/>
              </w:rPr>
              <w:t>Chodzi o podanie jak najbardziej realnego czasu wyjazdu.</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F1199E3" w14:textId="37EDC8E6" w:rsidR="0077431B" w:rsidRPr="00D012D7" w:rsidRDefault="0077431B" w:rsidP="0077431B">
            <w:pPr>
              <w:rPr>
                <w:color w:val="000000" w:themeColor="text1"/>
              </w:rPr>
            </w:pPr>
            <w:r w:rsidRPr="00D012D7">
              <w:rPr>
                <w:color w:val="000000" w:themeColor="text1"/>
              </w:rPr>
              <w:t xml:space="preserve">Uwaga nieuwzględniona </w:t>
            </w:r>
            <w:r w:rsidR="00D012D7" w:rsidRPr="00D012D7">
              <w:rPr>
                <w:color w:val="000000" w:themeColor="text1"/>
              </w:rPr>
              <w:t>-</w:t>
            </w:r>
          </w:p>
          <w:p w14:paraId="21497ED8" w14:textId="310DF975" w:rsidR="0077431B" w:rsidRPr="00D012D7" w:rsidRDefault="00D012D7" w:rsidP="0077431B">
            <w:pPr>
              <w:rPr>
                <w:color w:val="000000" w:themeColor="text1"/>
              </w:rPr>
            </w:pPr>
            <w:r w:rsidRPr="00D012D7">
              <w:rPr>
                <w:color w:val="000000" w:themeColor="text1"/>
              </w:rPr>
              <w:t>z</w:t>
            </w:r>
            <w:r w:rsidR="0077431B" w:rsidRPr="00D012D7">
              <w:rPr>
                <w:color w:val="000000" w:themeColor="text1"/>
              </w:rPr>
              <w:t xml:space="preserve">godnie z art. 24 ust. 1 ustawy: „Wojewoda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w:t>
            </w:r>
            <w:proofErr w:type="spellStart"/>
            <w:r w:rsidR="0077431B" w:rsidRPr="00D012D7">
              <w:rPr>
                <w:color w:val="000000" w:themeColor="text1"/>
              </w:rPr>
              <w:t>kwartyl</w:t>
            </w:r>
            <w:proofErr w:type="spellEnd"/>
            <w:r w:rsidR="0077431B" w:rsidRPr="00D012D7">
              <w:rPr>
                <w:color w:val="000000" w:themeColor="text1"/>
              </w:rPr>
              <w:t xml:space="preserve"> czasu dotarcia – w skali każdego miesiąca – jest nie większy niż 12 minut w mieście powyżej 10 tysięcy mieszkańców i 20 minut poza </w:t>
            </w:r>
            <w:r w:rsidR="0077431B" w:rsidRPr="00D012D7">
              <w:rPr>
                <w:color w:val="000000" w:themeColor="text1"/>
              </w:rPr>
              <w:lastRenderedPageBreak/>
              <w:t>miastem powyżej 10 tysięcy mieszkańców; 3) maksymalny czas dotarcia nie może być dłuższy niż 15 minut w mieście powyżej 10 tysięcy mieszkańców i 20 minut poza miastem powyżej 10 tysięcy mieszkańców.”</w:t>
            </w:r>
          </w:p>
          <w:p w14:paraId="73D97422" w14:textId="1B93F518" w:rsidR="0077431B" w:rsidRPr="00D012D7" w:rsidRDefault="0077431B" w:rsidP="0077431B">
            <w:pPr>
              <w:rPr>
                <w:color w:val="000000" w:themeColor="text1"/>
              </w:rPr>
            </w:pPr>
            <w:r w:rsidRPr="00D012D7">
              <w:rPr>
                <w:color w:val="000000" w:themeColor="text1"/>
              </w:rPr>
              <w:t>Wobec powyższego wprowadzenie kodu 3 nie jest możliwe.</w:t>
            </w:r>
          </w:p>
        </w:tc>
      </w:tr>
      <w:tr w:rsidR="0077431B" w:rsidRPr="00D012D7" w14:paraId="6910FAC8" w14:textId="77777777" w:rsidTr="004009EC">
        <w:trPr>
          <w:trHeight w:val="67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5F119CF" w14:textId="47D1F734"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0F7299C" w14:textId="77777777" w:rsidR="0077431B" w:rsidRPr="00D012D7" w:rsidRDefault="0077431B" w:rsidP="0077431B">
            <w:pPr>
              <w:jc w:val="center"/>
              <w:rPr>
                <w:color w:val="000000" w:themeColor="text1"/>
              </w:rPr>
            </w:pPr>
            <w:r w:rsidRPr="00D012D7">
              <w:rPr>
                <w:color w:val="000000" w:themeColor="text1"/>
              </w:rPr>
              <w:t>7 ust 2 pkt 2</w:t>
            </w:r>
          </w:p>
          <w:p w14:paraId="7D77ED5E" w14:textId="250404B0" w:rsidR="0077431B" w:rsidRPr="00D012D7" w:rsidRDefault="0077431B" w:rsidP="0077431B">
            <w:pPr>
              <w:jc w:val="center"/>
              <w:rPr>
                <w:color w:val="000000" w:themeColor="text1"/>
              </w:rPr>
            </w:pPr>
            <w:r w:rsidRPr="00D012D7">
              <w:rPr>
                <w:color w:val="000000" w:themeColor="text1"/>
              </w:rPr>
              <w:t>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669699CB" w14:textId="77777777" w:rsidR="0077431B" w:rsidRPr="00D012D7" w:rsidRDefault="0077431B" w:rsidP="0077431B">
            <w:pPr>
              <w:jc w:val="center"/>
              <w:rPr>
                <w:color w:val="000000" w:themeColor="text1"/>
              </w:rPr>
            </w:pPr>
            <w:r w:rsidRPr="00D012D7">
              <w:rPr>
                <w:color w:val="000000" w:themeColor="text1"/>
              </w:rPr>
              <w:t>Krakowskie</w:t>
            </w:r>
          </w:p>
          <w:p w14:paraId="3A96FB7B" w14:textId="77777777" w:rsidR="0077431B" w:rsidRPr="00D012D7" w:rsidRDefault="0077431B" w:rsidP="0077431B">
            <w:pPr>
              <w:jc w:val="center"/>
              <w:rPr>
                <w:color w:val="000000" w:themeColor="text1"/>
              </w:rPr>
            </w:pPr>
            <w:r w:rsidRPr="00D012D7">
              <w:rPr>
                <w:color w:val="000000" w:themeColor="text1"/>
              </w:rPr>
              <w:t>Pogotowie</w:t>
            </w:r>
          </w:p>
          <w:p w14:paraId="7CDA20D0" w14:textId="4D3A6564" w:rsidR="0077431B" w:rsidRPr="00D012D7" w:rsidRDefault="0077431B" w:rsidP="0077431B">
            <w:pPr>
              <w:jc w:val="center"/>
              <w:rPr>
                <w:color w:val="000000" w:themeColor="text1"/>
              </w:rPr>
            </w:pPr>
            <w:r w:rsidRPr="00D012D7">
              <w:rPr>
                <w:color w:val="000000" w:themeColor="text1"/>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5729BA88" w14:textId="3D7D1E42" w:rsidR="0077431B" w:rsidRPr="00D012D7" w:rsidRDefault="0077431B" w:rsidP="0077431B">
            <w:pPr>
              <w:rPr>
                <w:color w:val="000000" w:themeColor="text1"/>
              </w:rPr>
            </w:pPr>
            <w:r w:rsidRPr="00D012D7">
              <w:rPr>
                <w:color w:val="000000" w:themeColor="text1"/>
              </w:rPr>
              <w:t>zmienić na 180 sekund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6E5CDB1" w14:textId="6B09CB67" w:rsidR="0077431B" w:rsidRPr="00D012D7" w:rsidRDefault="004009EC" w:rsidP="0077431B">
            <w:pPr>
              <w:rPr>
                <w:color w:val="000000" w:themeColor="text1"/>
              </w:rPr>
            </w:pPr>
            <w:r w:rsidRPr="00D012D7">
              <w:rPr>
                <w:color w:val="000000" w:themeColor="text1"/>
              </w:rPr>
              <w:t>Uwaga uwzględniona</w:t>
            </w:r>
          </w:p>
        </w:tc>
      </w:tr>
      <w:tr w:rsidR="00647A08" w:rsidRPr="00D012D7" w14:paraId="67D3657D" w14:textId="77777777" w:rsidTr="004009EC">
        <w:trPr>
          <w:trHeight w:val="67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63BC945" w14:textId="77777777" w:rsidR="00647A08" w:rsidRPr="00D012D7" w:rsidRDefault="00647A08"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FEF43DD" w14:textId="77777777" w:rsidR="00647A08" w:rsidRPr="00647A08" w:rsidRDefault="00647A08" w:rsidP="00647A08">
            <w:pPr>
              <w:jc w:val="center"/>
              <w:rPr>
                <w:color w:val="000000" w:themeColor="text1"/>
              </w:rPr>
            </w:pPr>
            <w:r w:rsidRPr="00647A08">
              <w:rPr>
                <w:color w:val="000000" w:themeColor="text1"/>
              </w:rPr>
              <w:t>7 ust 2 pkt 2</w:t>
            </w:r>
          </w:p>
          <w:p w14:paraId="6EA54D5B" w14:textId="090B3667" w:rsidR="00647A08" w:rsidRPr="00D012D7" w:rsidRDefault="00647A08" w:rsidP="00647A08">
            <w:pPr>
              <w:jc w:val="center"/>
              <w:rPr>
                <w:color w:val="000000" w:themeColor="text1"/>
              </w:rPr>
            </w:pPr>
            <w:r w:rsidRPr="00647A08">
              <w:rPr>
                <w:color w:val="000000" w:themeColor="text1"/>
              </w:rPr>
              <w:t>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6958E79" w14:textId="213179F1" w:rsidR="00647A08" w:rsidRPr="00D012D7" w:rsidRDefault="00647A08" w:rsidP="0077431B">
            <w:pPr>
              <w:jc w:val="center"/>
              <w:rPr>
                <w:color w:val="000000" w:themeColor="text1"/>
              </w:rPr>
            </w:pPr>
            <w:r w:rsidRPr="00647A08">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280DA9AB" w14:textId="77777777" w:rsidR="00647A08" w:rsidRPr="00647A08" w:rsidRDefault="00647A08" w:rsidP="00647A08">
            <w:pPr>
              <w:rPr>
                <w:color w:val="000000" w:themeColor="text1"/>
              </w:rPr>
            </w:pPr>
            <w:r w:rsidRPr="00647A08">
              <w:rPr>
                <w:color w:val="000000" w:themeColor="text1"/>
              </w:rPr>
              <w:t>Zmienić na 180 sekund.</w:t>
            </w:r>
          </w:p>
          <w:p w14:paraId="42879FE2" w14:textId="2F32D140" w:rsidR="00647A08" w:rsidRPr="00D012D7" w:rsidRDefault="00647A08" w:rsidP="00647A08">
            <w:pPr>
              <w:rPr>
                <w:color w:val="000000" w:themeColor="text1"/>
              </w:rPr>
            </w:pPr>
            <w:r w:rsidRPr="00647A08">
              <w:rPr>
                <w:color w:val="000000" w:themeColor="text1"/>
              </w:rPr>
              <w:t>Chodzi o podanie jak najbardziej realnego czasu wyjazdu.</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680D7877" w14:textId="26C60981" w:rsidR="00647A08" w:rsidRPr="00D012D7" w:rsidRDefault="00647A08" w:rsidP="0077431B">
            <w:pPr>
              <w:rPr>
                <w:color w:val="000000" w:themeColor="text1"/>
              </w:rPr>
            </w:pPr>
            <w:r w:rsidRPr="00647A08">
              <w:rPr>
                <w:color w:val="000000" w:themeColor="text1"/>
              </w:rPr>
              <w:t>Uwaga uwzględniona</w:t>
            </w:r>
          </w:p>
        </w:tc>
      </w:tr>
      <w:tr w:rsidR="0077431B" w:rsidRPr="00D012D7" w14:paraId="2F51A3E0"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B37C821"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5605956E" w14:textId="3BB93C44" w:rsidR="0077431B" w:rsidRPr="00D012D7" w:rsidRDefault="0077431B" w:rsidP="0077431B">
            <w:pPr>
              <w:jc w:val="center"/>
              <w:rPr>
                <w:color w:val="000000" w:themeColor="text1"/>
              </w:rPr>
            </w:pPr>
            <w:r w:rsidRPr="00D012D7">
              <w:rPr>
                <w:color w:val="000000" w:themeColor="text1"/>
              </w:rPr>
              <w:t>§ 7 ust. 2</w:t>
            </w:r>
            <w:r w:rsidRPr="00D012D7">
              <w:rPr>
                <w:color w:val="000000" w:themeColor="text1"/>
              </w:rPr>
              <w:br/>
              <w:t xml:space="preserve"> pkt. 2 </w:t>
            </w:r>
            <w:proofErr w:type="spellStart"/>
            <w:r w:rsidRPr="00D012D7">
              <w:rPr>
                <w:color w:val="000000" w:themeColor="text1"/>
              </w:rPr>
              <w:t>ppkt</w:t>
            </w:r>
            <w:proofErr w:type="spellEnd"/>
            <w:r w:rsidRPr="00D012D7">
              <w:rPr>
                <w:color w:val="000000" w:themeColor="text1"/>
              </w:rPr>
              <w:t>. c</w:t>
            </w:r>
          </w:p>
        </w:tc>
        <w:tc>
          <w:tcPr>
            <w:tcW w:w="645" w:type="pct"/>
            <w:tcBorders>
              <w:top w:val="single" w:sz="6" w:space="0" w:color="auto"/>
              <w:left w:val="single" w:sz="6" w:space="0" w:color="auto"/>
              <w:bottom w:val="single" w:sz="6" w:space="0" w:color="auto"/>
              <w:right w:val="single" w:sz="6" w:space="0" w:color="auto"/>
            </w:tcBorders>
            <w:vAlign w:val="center"/>
          </w:tcPr>
          <w:p w14:paraId="48EED633" w14:textId="77777777" w:rsidR="0077431B" w:rsidRPr="00D012D7" w:rsidRDefault="0077431B" w:rsidP="0077431B">
            <w:pPr>
              <w:jc w:val="center"/>
              <w:rPr>
                <w:color w:val="000000" w:themeColor="text1"/>
              </w:rPr>
            </w:pPr>
            <w:r w:rsidRPr="00D012D7">
              <w:rPr>
                <w:color w:val="000000" w:themeColor="text1"/>
              </w:rPr>
              <w:t xml:space="preserve">Wojewódzka Stacja Ratownictwa Medycznego w Łodzi </w:t>
            </w:r>
          </w:p>
          <w:p w14:paraId="2F4293B9" w14:textId="4C49DEA2" w:rsidR="0077431B" w:rsidRPr="00D012D7" w:rsidRDefault="0077431B" w:rsidP="0077431B">
            <w:pPr>
              <w:jc w:val="center"/>
              <w:rPr>
                <w:color w:val="000000" w:themeColor="text1"/>
              </w:rPr>
            </w:pPr>
          </w:p>
        </w:tc>
        <w:tc>
          <w:tcPr>
            <w:tcW w:w="2328" w:type="pct"/>
            <w:tcBorders>
              <w:top w:val="single" w:sz="6" w:space="0" w:color="auto"/>
              <w:left w:val="single" w:sz="6" w:space="0" w:color="auto"/>
              <w:bottom w:val="single" w:sz="6" w:space="0" w:color="auto"/>
              <w:right w:val="single" w:sz="6" w:space="0" w:color="auto"/>
            </w:tcBorders>
          </w:tcPr>
          <w:p w14:paraId="3FFDDA37" w14:textId="77777777" w:rsidR="0077431B" w:rsidRPr="00D012D7" w:rsidRDefault="0077431B" w:rsidP="0077431B">
            <w:pPr>
              <w:jc w:val="both"/>
              <w:rPr>
                <w:color w:val="000000" w:themeColor="text1"/>
              </w:rPr>
            </w:pPr>
            <w:r w:rsidRPr="00D012D7">
              <w:rPr>
                <w:color w:val="000000" w:themeColor="text1"/>
              </w:rPr>
              <w:t xml:space="preserve">Decyzja o włączeniu sygnalizacji świetlnej nie powinna należeć </w:t>
            </w:r>
            <w:r w:rsidRPr="00D012D7">
              <w:rPr>
                <w:color w:val="000000" w:themeColor="text1"/>
              </w:rPr>
              <w:br/>
              <w:t>do dyspozytora medycznego. Taką decyzję powinien móc podjąć kierownik ZRM w porozumieniu z kierowcą ambulansu na podstawie otrzymanego wywiadu medycznego oraz biorąc pod uwagę sytuację na drodze</w:t>
            </w:r>
            <w:r w:rsidRPr="00D012D7">
              <w:rPr>
                <w:color w:val="000000" w:themeColor="text1"/>
              </w:rPr>
              <w:br/>
              <w:t xml:space="preserve"> i możliwość dotarcia na miejsce zdarzenia w ustawowym czasie, zgodnie </w:t>
            </w:r>
            <w:r w:rsidRPr="00D012D7">
              <w:rPr>
                <w:color w:val="000000" w:themeColor="text1"/>
              </w:rPr>
              <w:br/>
              <w:t>z zapisami ustawy o Państwowym Ratownictwie Medycznym. Podkreślić należy, że zgodnie z przepisami o ruchu drogowym to kierowca odpowiada za bezpieczeństwo pasażerów ambulansu i na drodze.</w:t>
            </w:r>
          </w:p>
          <w:p w14:paraId="2829F63A" w14:textId="08A93F09" w:rsidR="0077431B" w:rsidRPr="00D012D7" w:rsidRDefault="0077431B" w:rsidP="0077431B">
            <w:pPr>
              <w:rPr>
                <w:color w:val="000000" w:themeColor="text1"/>
              </w:rPr>
            </w:pPr>
            <w:r w:rsidRPr="00D012D7">
              <w:rPr>
                <w:color w:val="000000" w:themeColor="text1"/>
              </w:rPr>
              <w:t>Dodatkowo w obecnym systemie SWD PRM brak możliwości dołączenia sygnalizacji świetlnej i dźwiękowej do wcześniej już zadysponowanego wezwania, np.: w przypadku ponaglenia.</w:t>
            </w:r>
          </w:p>
        </w:tc>
        <w:tc>
          <w:tcPr>
            <w:tcW w:w="1339" w:type="pct"/>
            <w:tcBorders>
              <w:top w:val="single" w:sz="6" w:space="0" w:color="auto"/>
              <w:left w:val="single" w:sz="6" w:space="0" w:color="auto"/>
              <w:bottom w:val="single" w:sz="6" w:space="0" w:color="auto"/>
              <w:right w:val="double" w:sz="4" w:space="0" w:color="auto"/>
            </w:tcBorders>
          </w:tcPr>
          <w:p w14:paraId="376079C8" w14:textId="0027CEBB" w:rsidR="004009EC" w:rsidRPr="00D012D7" w:rsidRDefault="004009EC" w:rsidP="004009EC">
            <w:pPr>
              <w:rPr>
                <w:color w:val="000000" w:themeColor="text1"/>
              </w:rPr>
            </w:pPr>
            <w:r w:rsidRPr="00D012D7">
              <w:rPr>
                <w:color w:val="000000" w:themeColor="text1"/>
              </w:rPr>
              <w:t xml:space="preserve">Uwaga nieuwzględniona </w:t>
            </w:r>
            <w:r w:rsidR="00D012D7" w:rsidRPr="00D012D7">
              <w:rPr>
                <w:color w:val="000000" w:themeColor="text1"/>
              </w:rPr>
              <w:t>-</w:t>
            </w:r>
          </w:p>
          <w:p w14:paraId="0B2CCDCB" w14:textId="381F078B" w:rsidR="004009EC" w:rsidRPr="00D012D7" w:rsidRDefault="00D012D7" w:rsidP="004009EC">
            <w:pPr>
              <w:jc w:val="both"/>
              <w:rPr>
                <w:color w:val="000000" w:themeColor="text1"/>
              </w:rPr>
            </w:pPr>
            <w:r w:rsidRPr="00D012D7">
              <w:rPr>
                <w:color w:val="000000" w:themeColor="text1"/>
              </w:rPr>
              <w:t>z</w:t>
            </w:r>
            <w:r w:rsidR="004009EC" w:rsidRPr="00D012D7">
              <w:rPr>
                <w:color w:val="000000" w:themeColor="text1"/>
              </w:rPr>
              <w:t>godnie z art. 27 ust. 1 pkt 1 ustawy do zadań dyspozytorów medycznych należy przyjmowanie zgłoszeń alarmowych</w:t>
            </w:r>
          </w:p>
          <w:p w14:paraId="50DF99F2" w14:textId="77777777" w:rsidR="004009EC" w:rsidRPr="00D012D7" w:rsidRDefault="004009EC" w:rsidP="004009EC">
            <w:pPr>
              <w:jc w:val="both"/>
              <w:rPr>
                <w:color w:val="000000" w:themeColor="text1"/>
              </w:rPr>
            </w:pPr>
            <w:r w:rsidRPr="00D012D7">
              <w:rPr>
                <w:color w:val="000000" w:themeColor="text1"/>
              </w:rPr>
              <w:t>i powiadomień o zdarzeniach, ustalanie priorytetów i niezwłoczne dysponowanie</w:t>
            </w:r>
          </w:p>
          <w:p w14:paraId="2D21B168" w14:textId="77777777" w:rsidR="004009EC" w:rsidRPr="00D012D7" w:rsidRDefault="004009EC" w:rsidP="004009EC">
            <w:pPr>
              <w:jc w:val="both"/>
              <w:rPr>
                <w:color w:val="000000" w:themeColor="text1"/>
              </w:rPr>
            </w:pPr>
            <w:r w:rsidRPr="00D012D7">
              <w:rPr>
                <w:color w:val="000000" w:themeColor="text1"/>
              </w:rPr>
              <w:t>zespołów ratownictwa medycznego na miejsce zdarzenia. Tak więc, dyspozytorzy</w:t>
            </w:r>
          </w:p>
          <w:p w14:paraId="009FAA1E" w14:textId="77777777" w:rsidR="004009EC" w:rsidRPr="00D012D7" w:rsidRDefault="004009EC" w:rsidP="004009EC">
            <w:pPr>
              <w:jc w:val="both"/>
              <w:rPr>
                <w:color w:val="000000" w:themeColor="text1"/>
              </w:rPr>
            </w:pPr>
            <w:r w:rsidRPr="00D012D7">
              <w:rPr>
                <w:color w:val="000000" w:themeColor="text1"/>
              </w:rPr>
              <w:t>medyczni mając pełną informację o  zgłoszeniu, dysponują największą</w:t>
            </w:r>
          </w:p>
          <w:p w14:paraId="084DF161" w14:textId="77777777" w:rsidR="004009EC" w:rsidRPr="00D012D7" w:rsidRDefault="004009EC" w:rsidP="004009EC">
            <w:pPr>
              <w:jc w:val="both"/>
              <w:rPr>
                <w:color w:val="000000" w:themeColor="text1"/>
              </w:rPr>
            </w:pPr>
            <w:r w:rsidRPr="00D012D7">
              <w:rPr>
                <w:color w:val="000000" w:themeColor="text1"/>
              </w:rPr>
              <w:t xml:space="preserve">wiedzą w celu podjęcia decyzji o użyciu sygnalizacji świetlnej i dźwiękowej przez zespół ratownictwa medycznego. Uzależnienie podjęcia decyzji o zasadności użycia sygnalizacji świetlnej i dźwiękowej od oceny stopnia natężenia ruchu, wprowadza dodatkową przesłankę, która może wydłużyć proces podejmowania decyzji w sprawie obsługi zgłoszenia. </w:t>
            </w:r>
          </w:p>
          <w:p w14:paraId="3131DDB9" w14:textId="77777777" w:rsidR="004009EC" w:rsidRPr="00D012D7" w:rsidRDefault="004009EC" w:rsidP="004009EC">
            <w:pPr>
              <w:jc w:val="both"/>
              <w:rPr>
                <w:color w:val="000000" w:themeColor="text1"/>
              </w:rPr>
            </w:pPr>
            <w:r w:rsidRPr="00D012D7">
              <w:rPr>
                <w:color w:val="000000" w:themeColor="text1"/>
              </w:rPr>
              <w:t>Ponadto, używanie sygnalizacji świetlnej</w:t>
            </w:r>
          </w:p>
          <w:p w14:paraId="6113CC1F" w14:textId="77777777" w:rsidR="004009EC" w:rsidRPr="00D012D7" w:rsidRDefault="004009EC" w:rsidP="004009EC">
            <w:pPr>
              <w:jc w:val="both"/>
              <w:rPr>
                <w:color w:val="000000" w:themeColor="text1"/>
              </w:rPr>
            </w:pPr>
            <w:r w:rsidRPr="00D012D7">
              <w:rPr>
                <w:color w:val="000000" w:themeColor="text1"/>
              </w:rPr>
              <w:t>i dźwiękowej przez zespoły ratownictwa medycznego nie jest sprzeczne z art. 53 ust. 2</w:t>
            </w:r>
          </w:p>
          <w:p w14:paraId="4F8AB583" w14:textId="77777777" w:rsidR="004009EC" w:rsidRPr="00D012D7" w:rsidRDefault="004009EC" w:rsidP="004009EC">
            <w:pPr>
              <w:rPr>
                <w:color w:val="000000" w:themeColor="text1"/>
              </w:rPr>
            </w:pPr>
            <w:r w:rsidRPr="00D012D7">
              <w:rPr>
                <w:color w:val="000000" w:themeColor="text1"/>
              </w:rPr>
              <w:t>ustawy z dnia 20 czerwca 1997 r. – Prawo o ruchu drogowym (Dz. U. z 2018 r. poz. 1990,</w:t>
            </w:r>
          </w:p>
          <w:p w14:paraId="1762487F" w14:textId="77777777" w:rsidR="004009EC" w:rsidRPr="00D012D7" w:rsidRDefault="004009EC" w:rsidP="004009EC">
            <w:pPr>
              <w:rPr>
                <w:color w:val="000000" w:themeColor="text1"/>
              </w:rPr>
            </w:pPr>
            <w:r w:rsidRPr="00D012D7">
              <w:rPr>
                <w:color w:val="000000" w:themeColor="text1"/>
              </w:rPr>
              <w:lastRenderedPageBreak/>
              <w:t>z późn. zm.). Pojazdy używane przez zespoły ratownictwa medycznego podczas akcji</w:t>
            </w:r>
          </w:p>
          <w:p w14:paraId="6CD7D6A0" w14:textId="3083E4D0" w:rsidR="0077431B" w:rsidRPr="00D012D7" w:rsidRDefault="004009EC" w:rsidP="004009EC">
            <w:pPr>
              <w:rPr>
                <w:color w:val="000000" w:themeColor="text1"/>
              </w:rPr>
            </w:pPr>
            <w:r w:rsidRPr="00D012D7">
              <w:rPr>
                <w:color w:val="000000" w:themeColor="text1"/>
              </w:rPr>
              <w:t>związanych z ratowaniem życia i zdrowia ludzkiego spełniają wymogi określone w art. 2 pkt 38 oraz art. 53 ust. 1 pkt 2 ww. ustawy</w:t>
            </w:r>
          </w:p>
        </w:tc>
      </w:tr>
      <w:tr w:rsidR="0077431B" w:rsidRPr="00D012D7" w14:paraId="40DFE5D5" w14:textId="77777777" w:rsidTr="006F6DE8">
        <w:trPr>
          <w:trHeight w:val="112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4646EAE"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3BF6C6BA" w14:textId="0A3DFE52" w:rsidR="0077431B" w:rsidRPr="00D012D7" w:rsidRDefault="0077431B" w:rsidP="0077431B">
            <w:pPr>
              <w:jc w:val="center"/>
              <w:rPr>
                <w:color w:val="000000" w:themeColor="text1"/>
              </w:rPr>
            </w:pPr>
            <w:r w:rsidRPr="00D012D7">
              <w:rPr>
                <w:rFonts w:eastAsiaTheme="minorHAnsi"/>
                <w:bCs/>
                <w:color w:val="000000" w:themeColor="text1"/>
                <w:lang w:eastAsia="en-US"/>
              </w:rPr>
              <w:t>§ 8</w:t>
            </w:r>
          </w:p>
        </w:tc>
        <w:tc>
          <w:tcPr>
            <w:tcW w:w="645" w:type="pct"/>
            <w:tcBorders>
              <w:top w:val="single" w:sz="6" w:space="0" w:color="auto"/>
              <w:left w:val="single" w:sz="6" w:space="0" w:color="auto"/>
              <w:bottom w:val="single" w:sz="6" w:space="0" w:color="auto"/>
              <w:right w:val="single" w:sz="6" w:space="0" w:color="auto"/>
            </w:tcBorders>
            <w:vAlign w:val="center"/>
          </w:tcPr>
          <w:p w14:paraId="0532AC49" w14:textId="075255DA" w:rsidR="0077431B" w:rsidRPr="00D012D7" w:rsidRDefault="0077431B" w:rsidP="0077431B">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7CB4394C" w14:textId="77777777" w:rsidR="0077431B" w:rsidRPr="00D012D7" w:rsidRDefault="0077431B" w:rsidP="0077431B">
            <w:pPr>
              <w:rPr>
                <w:color w:val="000000" w:themeColor="text1"/>
              </w:rPr>
            </w:pPr>
            <w:r w:rsidRPr="00D012D7">
              <w:rPr>
                <w:color w:val="000000" w:themeColor="text1"/>
              </w:rPr>
              <w:t>Cały ten paragraf wymaga przeredagowania, ponieważ są już ustalone kryteria wzywania lotniczego ZRM na miejsce zdarzenia oraz jego dysponowania.</w:t>
            </w:r>
          </w:p>
          <w:p w14:paraId="0408106A" w14:textId="29072627" w:rsidR="0077431B" w:rsidRPr="00D012D7" w:rsidRDefault="0077431B" w:rsidP="0077431B">
            <w:pPr>
              <w:jc w:val="both"/>
              <w:rPr>
                <w:color w:val="000000" w:themeColor="text1"/>
              </w:rPr>
            </w:pPr>
            <w:r w:rsidRPr="00D012D7">
              <w:rPr>
                <w:color w:val="000000" w:themeColor="text1"/>
              </w:rPr>
              <w:t>Należy uwzględnić również konieczność włączenia do SWD PRM lotnicze zespoły z dyspozytorem LPR.</w:t>
            </w:r>
          </w:p>
        </w:tc>
        <w:tc>
          <w:tcPr>
            <w:tcW w:w="1339" w:type="pct"/>
            <w:tcBorders>
              <w:top w:val="single" w:sz="6" w:space="0" w:color="auto"/>
              <w:left w:val="single" w:sz="6" w:space="0" w:color="auto"/>
              <w:bottom w:val="single" w:sz="6" w:space="0" w:color="auto"/>
              <w:right w:val="double" w:sz="4" w:space="0" w:color="auto"/>
            </w:tcBorders>
          </w:tcPr>
          <w:p w14:paraId="16F704D8" w14:textId="1971375F" w:rsidR="0077431B" w:rsidRPr="00D012D7" w:rsidRDefault="0077431B" w:rsidP="0077431B">
            <w:pPr>
              <w:rPr>
                <w:color w:val="000000" w:themeColor="text1"/>
              </w:rPr>
            </w:pPr>
            <w:r w:rsidRPr="00D012D7">
              <w:rPr>
                <w:color w:val="000000" w:themeColor="text1"/>
              </w:rPr>
              <w:t>Uwaga nieuwzględniona</w:t>
            </w:r>
            <w:r w:rsidR="00D012D7" w:rsidRPr="00D012D7">
              <w:rPr>
                <w:color w:val="000000" w:themeColor="text1"/>
              </w:rPr>
              <w:t xml:space="preserve"> -</w:t>
            </w:r>
          </w:p>
          <w:p w14:paraId="446A6635" w14:textId="0D816BBD" w:rsidR="0077431B" w:rsidRPr="00D012D7" w:rsidRDefault="00D012D7" w:rsidP="00C069F3">
            <w:pPr>
              <w:rPr>
                <w:color w:val="000000" w:themeColor="text1"/>
              </w:rPr>
            </w:pPr>
            <w:r w:rsidRPr="00D012D7">
              <w:rPr>
                <w:color w:val="000000" w:themeColor="text1"/>
              </w:rPr>
              <w:t>p</w:t>
            </w:r>
            <w:r w:rsidR="0077431B" w:rsidRPr="00D012D7">
              <w:rPr>
                <w:color w:val="000000" w:themeColor="text1"/>
              </w:rPr>
              <w:t>rzepis reguluje dotychczas nieuregulowane w przepisach prawa zasady dysponowania lo</w:t>
            </w:r>
            <w:r w:rsidR="00C069F3" w:rsidRPr="00D012D7">
              <w:rPr>
                <w:color w:val="000000" w:themeColor="text1"/>
              </w:rPr>
              <w:t>tni</w:t>
            </w:r>
            <w:r w:rsidR="0077431B" w:rsidRPr="00D012D7">
              <w:rPr>
                <w:color w:val="000000" w:themeColor="text1"/>
              </w:rPr>
              <w:t>czego zespołu ratownictwa medycznego</w:t>
            </w:r>
          </w:p>
        </w:tc>
      </w:tr>
      <w:tr w:rsidR="0077431B" w:rsidRPr="00D012D7" w14:paraId="04DEA4E6" w14:textId="77777777" w:rsidTr="004D3A5D">
        <w:trPr>
          <w:trHeight w:val="126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B7DC5AF"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315A0E5" w14:textId="78B91C65" w:rsidR="0077431B" w:rsidRPr="00D012D7" w:rsidRDefault="0077431B" w:rsidP="0077431B">
            <w:pPr>
              <w:jc w:val="center"/>
              <w:rPr>
                <w:color w:val="000000" w:themeColor="text1"/>
              </w:rPr>
            </w:pPr>
            <w:r w:rsidRPr="00D012D7">
              <w:rPr>
                <w:color w:val="000000" w:themeColor="text1"/>
              </w:rPr>
              <w:t>§ 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FCA2E42" w14:textId="762C1351" w:rsidR="0077431B" w:rsidRPr="00D012D7" w:rsidRDefault="0077431B" w:rsidP="0077431B">
            <w:pPr>
              <w:jc w:val="center"/>
              <w:rPr>
                <w:color w:val="000000" w:themeColor="text1"/>
              </w:rPr>
            </w:pPr>
            <w:r w:rsidRPr="00D012D7">
              <w:rPr>
                <w:color w:val="000000" w:themeColor="text1"/>
              </w:rPr>
              <w:t>Naczelna Rada Lekarska</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A5D753D" w14:textId="2E990E8C" w:rsidR="0077431B" w:rsidRPr="00D012D7" w:rsidRDefault="0077431B" w:rsidP="0077431B">
            <w:pPr>
              <w:jc w:val="both"/>
              <w:rPr>
                <w:color w:val="000000" w:themeColor="text1"/>
              </w:rPr>
            </w:pPr>
            <w:r w:rsidRPr="00D012D7">
              <w:rPr>
                <w:color w:val="000000" w:themeColor="text1"/>
              </w:rPr>
              <w:t>Proponuje się zastąpienie wyrazów: „na żądanie” wyrazem „ustala”. Uzasadnienie: kierownik zespołu ratownictwa medycznego po osobistym badaniu pacjenta zna jego stan, powinien więc współuczestniczyć w decydowaniu o miejscu docelowym dla pacjenta. Dyspozytor nie powinien być jednoosobowo odpowiedzialnych za te decyzje.</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4A16733" w14:textId="390EEB6E" w:rsidR="004D3A5D" w:rsidRPr="00D012D7" w:rsidRDefault="0077431B" w:rsidP="004D3A5D">
            <w:pPr>
              <w:rPr>
                <w:color w:val="000000" w:themeColor="text1"/>
              </w:rPr>
            </w:pPr>
            <w:r w:rsidRPr="00D012D7">
              <w:rPr>
                <w:color w:val="000000" w:themeColor="text1"/>
              </w:rPr>
              <w:t xml:space="preserve">Uwaga </w:t>
            </w:r>
            <w:r w:rsidR="004D3A5D" w:rsidRPr="00D012D7">
              <w:rPr>
                <w:color w:val="000000" w:themeColor="text1"/>
              </w:rPr>
              <w:t>nie</w:t>
            </w:r>
            <w:r w:rsidRPr="00D012D7">
              <w:rPr>
                <w:color w:val="000000" w:themeColor="text1"/>
              </w:rPr>
              <w:t xml:space="preserve">uwzględniona </w:t>
            </w:r>
            <w:r w:rsidR="00D012D7" w:rsidRPr="00D012D7">
              <w:rPr>
                <w:color w:val="000000" w:themeColor="text1"/>
              </w:rPr>
              <w:t>-</w:t>
            </w:r>
          </w:p>
          <w:p w14:paraId="3E206A00" w14:textId="74E90B2B" w:rsidR="004D3A5D" w:rsidRPr="00D012D7" w:rsidRDefault="00D012D7" w:rsidP="004D3A5D">
            <w:pPr>
              <w:rPr>
                <w:color w:val="000000" w:themeColor="text1"/>
              </w:rPr>
            </w:pPr>
            <w:r w:rsidRPr="00D012D7">
              <w:rPr>
                <w:color w:val="000000" w:themeColor="text1"/>
              </w:rPr>
              <w:t>p</w:t>
            </w:r>
            <w:r w:rsidR="004D3A5D" w:rsidRPr="00D012D7">
              <w:rPr>
                <w:color w:val="000000" w:themeColor="text1"/>
              </w:rPr>
              <w:t>roponowana zmiana zapisu wprowadzi obligatoryjny obowiązek każdorazowego ustalania miejsca przyjęcia pacjenta przez dyspozytora medycznego, co może spowodować uniemożliwienie wykonywania innych czynności związanych z dyspozycją zespołów ratownictwa medycznego.</w:t>
            </w:r>
          </w:p>
          <w:p w14:paraId="1E678825" w14:textId="3D57BEA4" w:rsidR="0077431B" w:rsidRPr="00D012D7" w:rsidRDefault="004D3A5D" w:rsidP="004D3A5D">
            <w:pPr>
              <w:rPr>
                <w:color w:val="000000" w:themeColor="text1"/>
              </w:rPr>
            </w:pPr>
            <w:r w:rsidRPr="00D012D7">
              <w:rPr>
                <w:color w:val="000000" w:themeColor="text1"/>
              </w:rPr>
              <w:t>Ponadto t</w:t>
            </w:r>
            <w:r w:rsidR="0077431B" w:rsidRPr="00D012D7">
              <w:rPr>
                <w:color w:val="000000" w:themeColor="text1"/>
              </w:rPr>
              <w:t xml:space="preserve">o kierownik zespołu </w:t>
            </w:r>
            <w:r w:rsidRPr="00D012D7">
              <w:rPr>
                <w:color w:val="000000" w:themeColor="text1"/>
              </w:rPr>
              <w:t>ratownictwa medycznego po zbadaniu i zaopatrzeniu pacjenta na miejscu ma największą wiedzę dotyczącą jego stanu i względem tego podejmuje decyzje dotyczące ośrodka, do jakiego powinien trafić. D</w:t>
            </w:r>
            <w:r w:rsidR="0077431B" w:rsidRPr="00D012D7">
              <w:rPr>
                <w:color w:val="000000" w:themeColor="text1"/>
              </w:rPr>
              <w:t xml:space="preserve">yspozytor medyczny uczestniczy w decydowaniu jedynie w przypadku żądania </w:t>
            </w:r>
            <w:r w:rsidRPr="00D012D7">
              <w:rPr>
                <w:color w:val="000000" w:themeColor="text1"/>
              </w:rPr>
              <w:t xml:space="preserve">kierownika zespołu ratownictwa medycznego. </w:t>
            </w:r>
          </w:p>
        </w:tc>
      </w:tr>
      <w:tr w:rsidR="0077431B" w:rsidRPr="00D012D7" w14:paraId="7FD2C867" w14:textId="77777777" w:rsidTr="004D3A5D">
        <w:trPr>
          <w:trHeight w:val="153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FAB2B50" w14:textId="7C8F4FC6"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4A9698A" w14:textId="4602804E" w:rsidR="0077431B" w:rsidRPr="00D012D7" w:rsidRDefault="0077431B" w:rsidP="0077431B">
            <w:pPr>
              <w:jc w:val="center"/>
              <w:rPr>
                <w:color w:val="000000" w:themeColor="text1"/>
              </w:rPr>
            </w:pPr>
            <w:r w:rsidRPr="00D012D7">
              <w:rPr>
                <w:color w:val="000000" w:themeColor="text1"/>
              </w:rPr>
              <w:t>Par.9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242A5EF" w14:textId="0D67A5C3" w:rsidR="0077431B" w:rsidRPr="00D012D7" w:rsidRDefault="00D012D7" w:rsidP="00D012D7">
            <w:pPr>
              <w:jc w:val="center"/>
              <w:rPr>
                <w:color w:val="000000" w:themeColor="text1"/>
              </w:rPr>
            </w:pPr>
            <w:r w:rsidRPr="00D012D7">
              <w:rPr>
                <w:color w:val="000000" w:themeColor="text1"/>
              </w:rPr>
              <w:t xml:space="preserve">Wojewódzka Stacja Pogotowia Ratunkowego Olsztyn </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5F648C7" w14:textId="77777777" w:rsidR="0077431B" w:rsidRPr="00D012D7" w:rsidRDefault="0077431B" w:rsidP="0077431B">
            <w:pPr>
              <w:spacing w:line="276" w:lineRule="auto"/>
              <w:jc w:val="both"/>
              <w:rPr>
                <w:rFonts w:eastAsiaTheme="minorHAnsi"/>
                <w:color w:val="000000" w:themeColor="text1"/>
                <w:lang w:eastAsia="en-US"/>
              </w:rPr>
            </w:pPr>
            <w:r w:rsidRPr="00D012D7">
              <w:rPr>
                <w:color w:val="000000" w:themeColor="text1"/>
                <w:lang w:eastAsia="en-US"/>
              </w:rPr>
              <w:t>Proponuję zamiast: „</w:t>
            </w:r>
            <w:r w:rsidRPr="00D012D7">
              <w:rPr>
                <w:rFonts w:eastAsiaTheme="minorHAnsi"/>
                <w:color w:val="000000" w:themeColor="text1"/>
                <w:lang w:eastAsia="en-US"/>
              </w:rPr>
              <w:t>na żądanie kierownika zespołu ratownictwa medycznego wskazuje(…)” zapis: „ustala z kierownikiem zespołu ratownictwa medycznego”.</w:t>
            </w:r>
          </w:p>
          <w:p w14:paraId="51E46A49" w14:textId="3452F673" w:rsidR="0077431B" w:rsidRPr="00D012D7" w:rsidRDefault="0077431B" w:rsidP="0077431B">
            <w:pPr>
              <w:jc w:val="both"/>
              <w:rPr>
                <w:color w:val="000000" w:themeColor="text1"/>
              </w:rPr>
            </w:pPr>
            <w:r w:rsidRPr="00D012D7">
              <w:rPr>
                <w:rFonts w:eastAsiaTheme="minorHAnsi"/>
                <w:color w:val="000000" w:themeColor="text1"/>
                <w:lang w:eastAsia="en-US"/>
              </w:rPr>
              <w:t xml:space="preserve">Uzasadnienie: kierownik </w:t>
            </w:r>
            <w:proofErr w:type="spellStart"/>
            <w:r w:rsidRPr="00D012D7">
              <w:rPr>
                <w:rFonts w:eastAsiaTheme="minorHAnsi"/>
                <w:color w:val="000000" w:themeColor="text1"/>
                <w:lang w:eastAsia="en-US"/>
              </w:rPr>
              <w:t>zrm</w:t>
            </w:r>
            <w:proofErr w:type="spellEnd"/>
            <w:r w:rsidRPr="00D012D7">
              <w:rPr>
                <w:rFonts w:eastAsiaTheme="minorHAnsi"/>
                <w:color w:val="000000" w:themeColor="text1"/>
                <w:lang w:eastAsia="en-US"/>
              </w:rPr>
              <w:t xml:space="preserve"> po osobistym badaniu pacjenta zna jego stan, powinien więc współuczestniczyć w decydowaniu o miejscu docelowym dla pacjenta. Dyspozytor nie powinien być jednostronnie odpowiedzialny za te decyzje.</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4140E6D5" w14:textId="2B5E5E51" w:rsidR="00FA18B1" w:rsidRPr="00D012D7" w:rsidRDefault="00FA18B1" w:rsidP="004D3A5D">
            <w:pPr>
              <w:rPr>
                <w:color w:val="000000" w:themeColor="text1"/>
              </w:rPr>
            </w:pPr>
            <w:r w:rsidRPr="00D012D7">
              <w:rPr>
                <w:color w:val="000000" w:themeColor="text1"/>
              </w:rPr>
              <w:t xml:space="preserve">Uwaga nieuwzględniona </w:t>
            </w:r>
            <w:r w:rsidR="00D012D7" w:rsidRPr="00D012D7">
              <w:rPr>
                <w:color w:val="000000" w:themeColor="text1"/>
              </w:rPr>
              <w:t>-</w:t>
            </w:r>
          </w:p>
          <w:p w14:paraId="6E28350E" w14:textId="02C3BE8D" w:rsidR="004D3A5D" w:rsidRPr="00D012D7" w:rsidRDefault="00D012D7" w:rsidP="004D3A5D">
            <w:pPr>
              <w:rPr>
                <w:color w:val="000000" w:themeColor="text1"/>
              </w:rPr>
            </w:pPr>
            <w:r w:rsidRPr="00D012D7">
              <w:rPr>
                <w:color w:val="000000" w:themeColor="text1"/>
              </w:rPr>
              <w:t>p</w:t>
            </w:r>
            <w:r w:rsidR="004D3A5D" w:rsidRPr="00D012D7">
              <w:rPr>
                <w:color w:val="000000" w:themeColor="text1"/>
              </w:rPr>
              <w:t>roponowana zmiana zapisu wprowadzi obligatoryjny obowiązek każdorazowego ustalania miejsca przyjęcia pacjenta przez dyspozytora medycznego, co może spowodować uniemożliwienie wykonywania innych czynności związanych z dyspozycją zespołów ratownictwa medycznego.</w:t>
            </w:r>
          </w:p>
          <w:p w14:paraId="42CE4FA8" w14:textId="1788587E" w:rsidR="0077431B" w:rsidRPr="00D012D7" w:rsidRDefault="004D3A5D" w:rsidP="004D3A5D">
            <w:pPr>
              <w:rPr>
                <w:color w:val="000000" w:themeColor="text1"/>
              </w:rPr>
            </w:pPr>
            <w:r w:rsidRPr="00D012D7">
              <w:rPr>
                <w:color w:val="000000" w:themeColor="text1"/>
              </w:rPr>
              <w:t xml:space="preserve">Ponadto to kierownik zespołu ratownictwa medycznego po zbadaniu i zaopatrzeniu pacjenta na miejscu ma największą wiedzę dotyczącą jego stanu i względem tego </w:t>
            </w:r>
            <w:r w:rsidRPr="00D012D7">
              <w:rPr>
                <w:color w:val="000000" w:themeColor="text1"/>
              </w:rPr>
              <w:lastRenderedPageBreak/>
              <w:t>podejmuje decyzje dotyczące ośrodka, do jakiego powinien trafić. Dyspozytor medyczny uczestniczy w decydowaniu jedynie w przypadku żądania kierownika zespołu ratownictwa medycznego.</w:t>
            </w:r>
          </w:p>
        </w:tc>
      </w:tr>
      <w:tr w:rsidR="0077431B" w:rsidRPr="00D012D7" w14:paraId="0B8E4361" w14:textId="77777777" w:rsidTr="004D3A5D">
        <w:trPr>
          <w:trHeight w:val="97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BDD0AF6" w14:textId="71E45790"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9FA4414" w14:textId="00386B90" w:rsidR="0077431B" w:rsidRPr="00D012D7" w:rsidRDefault="0077431B" w:rsidP="0077431B">
            <w:pPr>
              <w:jc w:val="center"/>
              <w:rPr>
                <w:color w:val="000000" w:themeColor="text1"/>
              </w:rPr>
            </w:pPr>
            <w:r w:rsidRPr="00D012D7">
              <w:rPr>
                <w:color w:val="000000" w:themeColor="text1"/>
              </w:rPr>
              <w:t>§ 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1127C66" w14:textId="332C5F4F" w:rsidR="0077431B" w:rsidRPr="00D012D7" w:rsidRDefault="0077431B" w:rsidP="0077431B">
            <w:pPr>
              <w:jc w:val="center"/>
              <w:rPr>
                <w:color w:val="000000" w:themeColor="text1"/>
              </w:rPr>
            </w:pPr>
            <w:r w:rsidRPr="00D012D7">
              <w:rPr>
                <w:color w:val="000000" w:themeColor="text1"/>
              </w:rPr>
              <w:t xml:space="preserve">Wojewódzka Stacja Ratownictwa Medycznego w Łodzi </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3D3B1352" w14:textId="6F2C639A" w:rsidR="0077431B" w:rsidRPr="00D012D7" w:rsidRDefault="0077431B" w:rsidP="0077431B">
            <w:pPr>
              <w:rPr>
                <w:color w:val="000000" w:themeColor="text1"/>
              </w:rPr>
            </w:pPr>
            <w:r w:rsidRPr="00D012D7">
              <w:rPr>
                <w:color w:val="000000" w:themeColor="text1"/>
              </w:rPr>
              <w:t>Brak jednoznacznych wytycznych na podstawie, których dyspozytor medyczny wskazuje zespołowi ratownictwa medycznego szpital, do którego ma być przetransportowana osoba w stanie nagłego zagrożenia zdrowotnego.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E3F5500" w14:textId="2A71E5A4" w:rsidR="004D3A5D" w:rsidRPr="00D012D7" w:rsidRDefault="004D3A5D" w:rsidP="004D3A5D">
            <w:pPr>
              <w:rPr>
                <w:color w:val="000000" w:themeColor="text1"/>
              </w:rPr>
            </w:pPr>
            <w:r w:rsidRPr="00D012D7">
              <w:rPr>
                <w:color w:val="000000" w:themeColor="text1"/>
              </w:rPr>
              <w:t>Uwaga nieuwzględniona</w:t>
            </w:r>
            <w:r w:rsidR="00D012D7" w:rsidRPr="00D012D7">
              <w:rPr>
                <w:color w:val="000000" w:themeColor="text1"/>
              </w:rPr>
              <w:t xml:space="preserve"> - </w:t>
            </w:r>
          </w:p>
          <w:p w14:paraId="1E610875" w14:textId="4664E575" w:rsidR="0077431B" w:rsidRPr="00D012D7" w:rsidRDefault="00D012D7" w:rsidP="004D3A5D">
            <w:pPr>
              <w:rPr>
                <w:color w:val="000000" w:themeColor="text1"/>
              </w:rPr>
            </w:pPr>
            <w:r w:rsidRPr="00D012D7">
              <w:rPr>
                <w:color w:val="000000" w:themeColor="text1"/>
              </w:rPr>
              <w:t>p</w:t>
            </w:r>
            <w:r w:rsidR="004D3A5D" w:rsidRPr="00D012D7">
              <w:rPr>
                <w:color w:val="000000" w:themeColor="text1"/>
              </w:rPr>
              <w:t>oza delegacją ustawową</w:t>
            </w:r>
          </w:p>
        </w:tc>
      </w:tr>
      <w:tr w:rsidR="0077431B" w:rsidRPr="00D012D7" w14:paraId="3C6B0AA7" w14:textId="77777777" w:rsidTr="004D3A5D">
        <w:trPr>
          <w:trHeight w:val="85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BD095D9"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C1172C8" w14:textId="3C72D56F" w:rsidR="0077431B" w:rsidRPr="00D012D7" w:rsidRDefault="0077431B" w:rsidP="0077431B">
            <w:pPr>
              <w:jc w:val="center"/>
              <w:rPr>
                <w:color w:val="000000" w:themeColor="text1"/>
              </w:rPr>
            </w:pPr>
            <w:r w:rsidRPr="00D012D7">
              <w:rPr>
                <w:color w:val="000000" w:themeColor="text1"/>
              </w:rPr>
              <w:t>§ 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46D5166" w14:textId="185E489A" w:rsidR="0077431B" w:rsidRPr="00D012D7" w:rsidRDefault="007A44DC" w:rsidP="0077431B">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B76DE5C" w14:textId="77777777" w:rsidR="0077431B" w:rsidRPr="00D012D7" w:rsidRDefault="0077431B" w:rsidP="0077431B">
            <w:pPr>
              <w:rPr>
                <w:color w:val="000000" w:themeColor="text1"/>
              </w:rPr>
            </w:pPr>
            <w:r w:rsidRPr="00D012D7">
              <w:rPr>
                <w:color w:val="000000" w:themeColor="text1"/>
              </w:rPr>
              <w:t>Uwaga ogólna.</w:t>
            </w:r>
          </w:p>
          <w:p w14:paraId="00D8A1BB" w14:textId="4A3D6B21" w:rsidR="0077431B" w:rsidRPr="00D012D7" w:rsidRDefault="0077431B" w:rsidP="0077431B">
            <w:pPr>
              <w:rPr>
                <w:color w:val="000000" w:themeColor="text1"/>
              </w:rPr>
            </w:pPr>
            <w:r w:rsidRPr="00D012D7">
              <w:rPr>
                <w:color w:val="000000" w:themeColor="text1"/>
              </w:rPr>
              <w:t>W dalszym ciągu brak jednoznacznych wytycznych na podstawie, których dyspozytor medyczny wskazuje zespołowi ratownictwa medycznego szpital, do którego ma być przetransportowana osoba w stanie nagłego zagrożenia zdrowotnego.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9AEF61C" w14:textId="796C0B16" w:rsidR="004D3A5D" w:rsidRPr="00D012D7" w:rsidRDefault="004D3A5D" w:rsidP="004D3A5D">
            <w:pPr>
              <w:rPr>
                <w:color w:val="000000" w:themeColor="text1"/>
              </w:rPr>
            </w:pPr>
            <w:r w:rsidRPr="00D012D7">
              <w:rPr>
                <w:color w:val="000000" w:themeColor="text1"/>
              </w:rPr>
              <w:t>Uwaga nieuwzględniona</w:t>
            </w:r>
            <w:r w:rsidR="00D012D7" w:rsidRPr="00D012D7">
              <w:rPr>
                <w:color w:val="000000" w:themeColor="text1"/>
              </w:rPr>
              <w:t xml:space="preserve"> -</w:t>
            </w:r>
          </w:p>
          <w:p w14:paraId="11C13716" w14:textId="14576FE3" w:rsidR="0077431B" w:rsidRPr="00D012D7" w:rsidRDefault="00D012D7" w:rsidP="004D3A5D">
            <w:pPr>
              <w:rPr>
                <w:color w:val="000000" w:themeColor="text1"/>
              </w:rPr>
            </w:pPr>
            <w:r w:rsidRPr="00D012D7">
              <w:rPr>
                <w:color w:val="000000" w:themeColor="text1"/>
              </w:rPr>
              <w:t>p</w:t>
            </w:r>
            <w:r w:rsidR="004D3A5D" w:rsidRPr="00D012D7">
              <w:rPr>
                <w:color w:val="000000" w:themeColor="text1"/>
              </w:rPr>
              <w:t>oza delegacją ustawową</w:t>
            </w:r>
          </w:p>
        </w:tc>
      </w:tr>
      <w:tr w:rsidR="0077431B" w:rsidRPr="00D012D7" w14:paraId="2EAD89B5" w14:textId="77777777" w:rsidTr="006F6DE8">
        <w:trPr>
          <w:trHeight w:val="128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42D65F1"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7CAC9A73" w14:textId="0B5C5FEF" w:rsidR="0077431B" w:rsidRPr="00D012D7" w:rsidRDefault="0077431B" w:rsidP="0077431B">
            <w:pPr>
              <w:jc w:val="center"/>
              <w:rPr>
                <w:color w:val="000000" w:themeColor="text1"/>
              </w:rPr>
            </w:pPr>
            <w:r w:rsidRPr="00D012D7">
              <w:rPr>
                <w:color w:val="000000" w:themeColor="text1"/>
              </w:rPr>
              <w:t>§ 9 pkt 2</w:t>
            </w:r>
          </w:p>
        </w:tc>
        <w:tc>
          <w:tcPr>
            <w:tcW w:w="645" w:type="pct"/>
            <w:tcBorders>
              <w:top w:val="single" w:sz="6" w:space="0" w:color="auto"/>
              <w:left w:val="single" w:sz="6" w:space="0" w:color="auto"/>
              <w:bottom w:val="single" w:sz="6" w:space="0" w:color="auto"/>
              <w:right w:val="single" w:sz="6" w:space="0" w:color="auto"/>
            </w:tcBorders>
            <w:vAlign w:val="center"/>
          </w:tcPr>
          <w:p w14:paraId="04AE2E0F" w14:textId="1976A919" w:rsidR="0077431B" w:rsidRPr="00D012D7" w:rsidRDefault="007A44DC" w:rsidP="0077431B">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442E2882" w14:textId="77777777" w:rsidR="0077431B" w:rsidRPr="00D012D7" w:rsidRDefault="0077431B" w:rsidP="0077431B">
            <w:pPr>
              <w:rPr>
                <w:color w:val="000000" w:themeColor="text1"/>
                <w:u w:val="single"/>
              </w:rPr>
            </w:pPr>
            <w:r w:rsidRPr="00D012D7">
              <w:rPr>
                <w:color w:val="000000" w:themeColor="text1"/>
              </w:rPr>
              <w:t>Zmienić zapis z „na żądanie kierownika zespołu ratownictwa medycznego wskazuje(…)” na zapis: „</w:t>
            </w:r>
            <w:r w:rsidRPr="00D012D7">
              <w:rPr>
                <w:color w:val="000000" w:themeColor="text1"/>
                <w:u w:val="single"/>
              </w:rPr>
              <w:t>ustala z kierownikiem zespołu ratownictwa medycznego”.</w:t>
            </w:r>
          </w:p>
          <w:p w14:paraId="2929A7BA" w14:textId="39D4EE4D" w:rsidR="0077431B" w:rsidRPr="00D012D7" w:rsidRDefault="0077431B" w:rsidP="0077431B">
            <w:pPr>
              <w:rPr>
                <w:color w:val="000000" w:themeColor="text1"/>
              </w:rPr>
            </w:pPr>
            <w:r w:rsidRPr="00D012D7">
              <w:rPr>
                <w:color w:val="000000" w:themeColor="text1"/>
              </w:rPr>
              <w:t xml:space="preserve">Kierownik </w:t>
            </w:r>
            <w:proofErr w:type="spellStart"/>
            <w:r w:rsidRPr="00D012D7">
              <w:rPr>
                <w:color w:val="000000" w:themeColor="text1"/>
              </w:rPr>
              <w:t>zrm</w:t>
            </w:r>
            <w:proofErr w:type="spellEnd"/>
            <w:r w:rsidRPr="00D012D7">
              <w:rPr>
                <w:color w:val="000000" w:themeColor="text1"/>
              </w:rPr>
              <w:t xml:space="preserve"> po osobistym badaniu pacjenta zna jego stan, powinien więc współuczestniczyć w decydowaniu o miejscu docelowym dla pacjenta. Dyspozytor nie powinien być jednostronnie odpowiedzialny za te decyzje.</w:t>
            </w:r>
          </w:p>
        </w:tc>
        <w:tc>
          <w:tcPr>
            <w:tcW w:w="1339" w:type="pct"/>
            <w:tcBorders>
              <w:top w:val="single" w:sz="6" w:space="0" w:color="auto"/>
              <w:left w:val="single" w:sz="6" w:space="0" w:color="auto"/>
              <w:bottom w:val="single" w:sz="6" w:space="0" w:color="auto"/>
              <w:right w:val="double" w:sz="4" w:space="0" w:color="auto"/>
            </w:tcBorders>
          </w:tcPr>
          <w:p w14:paraId="0611202A" w14:textId="40F250F7" w:rsidR="003B4C9B" w:rsidRPr="00D012D7" w:rsidRDefault="003B4C9B" w:rsidP="003B4C9B">
            <w:pPr>
              <w:rPr>
                <w:color w:val="000000" w:themeColor="text1"/>
              </w:rPr>
            </w:pPr>
            <w:r w:rsidRPr="00D012D7">
              <w:rPr>
                <w:color w:val="000000" w:themeColor="text1"/>
              </w:rPr>
              <w:t xml:space="preserve">Uwaga nieuwzględniona </w:t>
            </w:r>
            <w:r w:rsidR="00D012D7" w:rsidRPr="00D012D7">
              <w:rPr>
                <w:color w:val="000000" w:themeColor="text1"/>
              </w:rPr>
              <w:t xml:space="preserve"> -</w:t>
            </w:r>
          </w:p>
          <w:p w14:paraId="5A0BADDE" w14:textId="75115AB6" w:rsidR="003B4C9B" w:rsidRPr="00D012D7" w:rsidRDefault="00D012D7" w:rsidP="003B4C9B">
            <w:pPr>
              <w:rPr>
                <w:color w:val="000000" w:themeColor="text1"/>
              </w:rPr>
            </w:pPr>
            <w:r w:rsidRPr="00D012D7">
              <w:rPr>
                <w:color w:val="000000" w:themeColor="text1"/>
              </w:rPr>
              <w:t>p</w:t>
            </w:r>
            <w:r w:rsidR="003B4C9B" w:rsidRPr="00D012D7">
              <w:rPr>
                <w:color w:val="000000" w:themeColor="text1"/>
              </w:rPr>
              <w:t>roponowana zmiana zapisu wprowadzi obligatoryjny obowiązek każdorazowego ustalania miejsca przyjęcia pacjenta przez dyspozytora medycznego, co może spowodować uniemożliwienie wykonywania innych czynności związanych z dyspozycją zespołów ratownictwa medycznego.</w:t>
            </w:r>
          </w:p>
          <w:p w14:paraId="3E145FD7" w14:textId="0D1A09D9" w:rsidR="0077431B" w:rsidRPr="00D012D7" w:rsidRDefault="003B4C9B" w:rsidP="003B4C9B">
            <w:pPr>
              <w:rPr>
                <w:color w:val="000000" w:themeColor="text1"/>
              </w:rPr>
            </w:pPr>
            <w:r w:rsidRPr="00D012D7">
              <w:rPr>
                <w:color w:val="000000" w:themeColor="text1"/>
              </w:rPr>
              <w:t>Ponadto to kierownik zespołu ratownictwa medycznego po zbadaniu i zaopatrzeniu pacjenta na miejscu ma największą wiedzę dotyczącą jego stanu i względem tego podejmuje decyzje dotyczące ośrodka, do jakiego powinien trafić. Dyspozytor medyczny uczestniczy w decydowaniu jedynie w przypadku żądania kierownika zespołu ratownictwa medycznego</w:t>
            </w:r>
          </w:p>
        </w:tc>
      </w:tr>
      <w:tr w:rsidR="0077431B" w:rsidRPr="00D012D7" w14:paraId="0CD97672" w14:textId="77777777" w:rsidTr="006F6DE8">
        <w:trPr>
          <w:trHeight w:val="84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7B5F0B9"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vAlign w:val="center"/>
          </w:tcPr>
          <w:p w14:paraId="69E0A79F" w14:textId="60637EAD" w:rsidR="0077431B" w:rsidRPr="00D012D7" w:rsidRDefault="0077431B" w:rsidP="0077431B">
            <w:pPr>
              <w:jc w:val="center"/>
              <w:rPr>
                <w:color w:val="000000" w:themeColor="text1"/>
              </w:rPr>
            </w:pPr>
            <w:r w:rsidRPr="00D012D7">
              <w:rPr>
                <w:rFonts w:eastAsiaTheme="minorHAnsi"/>
                <w:bCs/>
                <w:color w:val="000000" w:themeColor="text1"/>
                <w:lang w:eastAsia="en-US"/>
              </w:rPr>
              <w:t>§ 13</w:t>
            </w:r>
          </w:p>
        </w:tc>
        <w:tc>
          <w:tcPr>
            <w:tcW w:w="645" w:type="pct"/>
            <w:tcBorders>
              <w:top w:val="single" w:sz="6" w:space="0" w:color="auto"/>
              <w:left w:val="single" w:sz="6" w:space="0" w:color="auto"/>
              <w:bottom w:val="single" w:sz="6" w:space="0" w:color="auto"/>
              <w:right w:val="single" w:sz="6" w:space="0" w:color="auto"/>
            </w:tcBorders>
            <w:vAlign w:val="center"/>
          </w:tcPr>
          <w:p w14:paraId="6A8B645D" w14:textId="63FF8C9C" w:rsidR="0077431B" w:rsidRPr="00D012D7" w:rsidRDefault="0077431B" w:rsidP="0077431B">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5DC22DBD" w14:textId="77777777" w:rsidR="0077431B" w:rsidRPr="00D012D7" w:rsidRDefault="0077431B" w:rsidP="0077431B">
            <w:pPr>
              <w:rPr>
                <w:color w:val="000000" w:themeColor="text1"/>
              </w:rPr>
            </w:pPr>
            <w:r w:rsidRPr="00D012D7">
              <w:rPr>
                <w:color w:val="000000" w:themeColor="text1"/>
              </w:rPr>
              <w:t>Należy doprecyzować sposób powiadomienia i zadysponowania danej jednostki ponieważ inaczej do takiego zdarzenia będzie dysponowany zastęp PSP inaczej grupa ratownicza GOPR, TOPR czy WOPR, a inaczej inne jednostki, które są o takowym statusie.</w:t>
            </w:r>
          </w:p>
          <w:p w14:paraId="7D61892B" w14:textId="77777777" w:rsidR="0077431B" w:rsidRPr="00D012D7" w:rsidRDefault="0077431B" w:rsidP="0077431B">
            <w:pPr>
              <w:rPr>
                <w:color w:val="000000" w:themeColor="text1"/>
              </w:rPr>
            </w:pPr>
            <w:r w:rsidRPr="00D012D7">
              <w:rPr>
                <w:color w:val="000000" w:themeColor="text1"/>
              </w:rPr>
              <w:t xml:space="preserve">Czyli analogicznie do takiej jednostki muszą zostać utworzone kody pilności zadysponowania oraz sposób przekazywania informacji pomiędzy </w:t>
            </w:r>
            <w:r w:rsidRPr="00D012D7">
              <w:rPr>
                <w:color w:val="000000" w:themeColor="text1"/>
              </w:rPr>
              <w:lastRenderedPageBreak/>
              <w:t>dyspozytorem, a dyżurnym służby, a jednostką na miejscu zdarzenia (środki łączności itp.)</w:t>
            </w:r>
          </w:p>
          <w:p w14:paraId="00962951" w14:textId="21D82AD6" w:rsidR="0077431B" w:rsidRPr="00D012D7" w:rsidRDefault="0077431B" w:rsidP="0077431B">
            <w:pPr>
              <w:rPr>
                <w:color w:val="000000" w:themeColor="text1"/>
              </w:rPr>
            </w:pPr>
            <w:r w:rsidRPr="00D012D7">
              <w:rPr>
                <w:color w:val="000000" w:themeColor="text1"/>
              </w:rPr>
              <w:t>Wymaga to od ustawodawcy również  konieczność włączenia do SWD PRM jednostek wspomagających system, ponieważ niektóre z nich mają możliwość transportowania poszkodowanych do placówek szpitalnych posiadanym przez podmiot pojazdem do tego celu uprawnionego (jednostki PSP, OSP czy grupy ratownictwa funkcjonujące przy jednostkach wspomagających system PRM posiadają swoje ambulanse o standardzie P lub S) i będzie to również stanowiło przyczółek do tego by monitorować jakość w ochronie zdrowia oraz skuteczność danych zespołów, a także elektroniczny nadzór nad drogą, którą pokonuje pacjent od momentu przyjęcia zgłoszenia do momentu dostarczenia go na SOR czy IP szpitala.</w:t>
            </w:r>
          </w:p>
        </w:tc>
        <w:tc>
          <w:tcPr>
            <w:tcW w:w="1339" w:type="pct"/>
            <w:tcBorders>
              <w:top w:val="single" w:sz="6" w:space="0" w:color="auto"/>
              <w:left w:val="single" w:sz="6" w:space="0" w:color="auto"/>
              <w:bottom w:val="single" w:sz="6" w:space="0" w:color="auto"/>
              <w:right w:val="double" w:sz="4" w:space="0" w:color="auto"/>
            </w:tcBorders>
          </w:tcPr>
          <w:p w14:paraId="648A87DC" w14:textId="35D1E331" w:rsidR="0077431B" w:rsidRPr="00D012D7" w:rsidRDefault="0077431B" w:rsidP="0077431B">
            <w:pPr>
              <w:rPr>
                <w:color w:val="000000" w:themeColor="text1"/>
              </w:rPr>
            </w:pPr>
            <w:r w:rsidRPr="00D012D7">
              <w:rPr>
                <w:color w:val="000000" w:themeColor="text1"/>
              </w:rPr>
              <w:lastRenderedPageBreak/>
              <w:t>Uwaga uwzględniona częściowo</w:t>
            </w:r>
            <w:r w:rsidR="00D012D7" w:rsidRPr="00D012D7">
              <w:rPr>
                <w:color w:val="000000" w:themeColor="text1"/>
              </w:rPr>
              <w:t xml:space="preserve"> -</w:t>
            </w:r>
          </w:p>
          <w:p w14:paraId="1BBBC0A0" w14:textId="01A549F7" w:rsidR="0077431B" w:rsidRPr="00D012D7" w:rsidRDefault="00D012D7" w:rsidP="0077431B">
            <w:pPr>
              <w:rPr>
                <w:color w:val="000000" w:themeColor="text1"/>
              </w:rPr>
            </w:pPr>
            <w:r w:rsidRPr="00D012D7">
              <w:rPr>
                <w:color w:val="000000" w:themeColor="text1"/>
              </w:rPr>
              <w:t>z</w:t>
            </w:r>
            <w:r w:rsidR="0077431B" w:rsidRPr="00D012D7">
              <w:rPr>
                <w:color w:val="000000" w:themeColor="text1"/>
              </w:rPr>
              <w:t xml:space="preserve">mieniono zapis § 13 – dodano ust. 2 o następującej treści: ”W przypadku uruchomienia do działań ratowniczych jednostki współpracujące z system dyspozytor medyczny postępuje zgodnie z </w:t>
            </w:r>
            <w:r w:rsidR="0077431B" w:rsidRPr="00D012D7">
              <w:rPr>
                <w:color w:val="000000" w:themeColor="text1"/>
              </w:rPr>
              <w:lastRenderedPageBreak/>
              <w:t>wojewódzkim planem działania systemu, o którym mowa w art. 21 ust. 1 ustawy”</w:t>
            </w:r>
          </w:p>
        </w:tc>
      </w:tr>
      <w:tr w:rsidR="0077431B" w:rsidRPr="00D012D7" w14:paraId="7DA569EE" w14:textId="77777777" w:rsidTr="00BD28AC">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5D8B48F" w14:textId="44FB9B44"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65939828" w14:textId="3F6B260F" w:rsidR="0077431B" w:rsidRPr="00D012D7" w:rsidRDefault="0077431B" w:rsidP="0077431B">
            <w:pPr>
              <w:jc w:val="center"/>
              <w:rPr>
                <w:color w:val="000000" w:themeColor="text1"/>
              </w:rPr>
            </w:pPr>
            <w:r w:rsidRPr="00D012D7">
              <w:rPr>
                <w:color w:val="000000" w:themeColor="text1"/>
              </w:rPr>
              <w:t>§13</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6B6ACB38" w14:textId="5F206C19" w:rsidR="00D012D7" w:rsidRPr="00D012D7" w:rsidRDefault="0077431B" w:rsidP="00D012D7">
            <w:pPr>
              <w:jc w:val="center"/>
              <w:rPr>
                <w:color w:val="000000" w:themeColor="text1"/>
              </w:rPr>
            </w:pPr>
            <w:r w:rsidRPr="00D012D7">
              <w:rPr>
                <w:color w:val="000000" w:themeColor="text1"/>
              </w:rPr>
              <w:t>Tatrzańskie Ochotnicze Pogotowie Ratunkowe (TOPR</w:t>
            </w:r>
            <w:r w:rsidR="00D012D7" w:rsidRPr="00D012D7">
              <w:rPr>
                <w:color w:val="000000" w:themeColor="text1"/>
              </w:rPr>
              <w:t>)</w:t>
            </w:r>
          </w:p>
          <w:p w14:paraId="6A4117F0" w14:textId="5C4EEB53" w:rsidR="0077431B" w:rsidRPr="00D012D7" w:rsidRDefault="0077431B" w:rsidP="0077431B">
            <w:pPr>
              <w:jc w:val="center"/>
              <w:rPr>
                <w:color w:val="000000" w:themeColor="text1"/>
              </w:rPr>
            </w:pP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063AB368" w14:textId="77777777" w:rsidR="0077431B" w:rsidRPr="00D012D7" w:rsidRDefault="0077431B" w:rsidP="0077431B">
            <w:pPr>
              <w:rPr>
                <w:i/>
                <w:color w:val="000000" w:themeColor="text1"/>
              </w:rPr>
            </w:pPr>
            <w:r w:rsidRPr="00D012D7">
              <w:rPr>
                <w:i/>
                <w:color w:val="000000" w:themeColor="text1"/>
              </w:rPr>
              <w:t>Proponujemy dodać po słowach: „ o których mowa w art. 15 ustawy” zdanie:</w:t>
            </w:r>
          </w:p>
          <w:p w14:paraId="15014C4A" w14:textId="77777777" w:rsidR="0077431B" w:rsidRPr="00D012D7" w:rsidRDefault="0077431B" w:rsidP="0077431B">
            <w:pPr>
              <w:rPr>
                <w:b/>
                <w:color w:val="000000" w:themeColor="text1"/>
              </w:rPr>
            </w:pPr>
            <w:r w:rsidRPr="00D012D7">
              <w:rPr>
                <w:b/>
                <w:color w:val="000000" w:themeColor="text1"/>
              </w:rPr>
              <w:t>Szczegółowe zasady uruchomienia tych jednostek i sposób finansowania tych działań określa się w wojewódzkim planie działania.</w:t>
            </w:r>
          </w:p>
          <w:p w14:paraId="6DD86C80" w14:textId="77777777" w:rsidR="0077431B" w:rsidRPr="00D012D7" w:rsidRDefault="0077431B" w:rsidP="0077431B">
            <w:pPr>
              <w:rPr>
                <w:i/>
                <w:color w:val="000000" w:themeColor="text1"/>
              </w:rPr>
            </w:pPr>
          </w:p>
          <w:p w14:paraId="22C75E7E" w14:textId="77777777" w:rsidR="0077431B" w:rsidRPr="00D012D7" w:rsidRDefault="0077431B" w:rsidP="0077431B">
            <w:pPr>
              <w:rPr>
                <w:i/>
                <w:color w:val="000000" w:themeColor="text1"/>
              </w:rPr>
            </w:pPr>
            <w:r w:rsidRPr="00D012D7">
              <w:rPr>
                <w:i/>
                <w:color w:val="000000" w:themeColor="text1"/>
              </w:rPr>
              <w:t>Uzasadnienie:</w:t>
            </w:r>
          </w:p>
          <w:p w14:paraId="5E40311F" w14:textId="25F926E7" w:rsidR="0077431B" w:rsidRPr="00D012D7" w:rsidRDefault="0077431B" w:rsidP="00BD28AC">
            <w:pPr>
              <w:rPr>
                <w:color w:val="000000" w:themeColor="text1"/>
              </w:rPr>
            </w:pPr>
            <w:r w:rsidRPr="00D012D7">
              <w:rPr>
                <w:i/>
                <w:color w:val="000000" w:themeColor="text1"/>
              </w:rPr>
              <w:t xml:space="preserve">Podmiot taki jak TOPR realizuje zadania ratownictwa górskiego w ramach dotacji </w:t>
            </w:r>
            <w:r w:rsidRPr="00D012D7">
              <w:rPr>
                <w:b/>
                <w:i/>
                <w:color w:val="000000" w:themeColor="text1"/>
              </w:rPr>
              <w:t xml:space="preserve">celowej </w:t>
            </w:r>
            <w:r w:rsidRPr="00D012D7">
              <w:rPr>
                <w:i/>
                <w:color w:val="000000" w:themeColor="text1"/>
              </w:rPr>
              <w:t xml:space="preserve">z budżetu Państwa. Dotacja celowa nie może być wykorzystana na cele inne niż ratownictwo górskie. Problem dotyczy w szczególności ewentualnego wykorzystanie śmigłowca ratowniczego TOPR do działań na wezwanie PRM poza górami. Wykorzystanie śmigłowca TOPR poza obszarami górskimi skutkuje konieczności zwrotu przez TOPR do MSWiA 12 </w:t>
            </w:r>
            <w:proofErr w:type="spellStart"/>
            <w:r w:rsidRPr="00D012D7">
              <w:rPr>
                <w:i/>
                <w:color w:val="000000" w:themeColor="text1"/>
              </w:rPr>
              <w:t>tys</w:t>
            </w:r>
            <w:proofErr w:type="spellEnd"/>
            <w:r w:rsidRPr="00D012D7">
              <w:rPr>
                <w:i/>
                <w:color w:val="000000" w:themeColor="text1"/>
              </w:rPr>
              <w:t xml:space="preserve"> zł za każdą godzinę wykonanego lotu. By móc to zrobić niezbędne jest sfinansowanie tych działań. Użycie innych środków transportu i pracy ratowników również z tego powodu wymaga odpowiednich ustaleń, choć nie stanowi tak poważnego zobowiązania finansowego.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C871E77" w14:textId="3D1335EA" w:rsidR="0077431B" w:rsidRPr="00D012D7" w:rsidRDefault="0077431B" w:rsidP="0077431B">
            <w:pPr>
              <w:rPr>
                <w:color w:val="000000" w:themeColor="text1"/>
              </w:rPr>
            </w:pPr>
            <w:r w:rsidRPr="00D012D7">
              <w:rPr>
                <w:color w:val="000000" w:themeColor="text1"/>
              </w:rPr>
              <w:t>Uwaga częściowo uwzględniona</w:t>
            </w:r>
            <w:r w:rsidR="00D012D7" w:rsidRPr="00D012D7">
              <w:rPr>
                <w:color w:val="000000" w:themeColor="text1"/>
              </w:rPr>
              <w:t xml:space="preserve"> -</w:t>
            </w:r>
          </w:p>
          <w:p w14:paraId="1B881F79" w14:textId="42D24023" w:rsidR="0077431B" w:rsidRPr="00D012D7" w:rsidRDefault="00D012D7" w:rsidP="0077431B">
            <w:pPr>
              <w:rPr>
                <w:color w:val="000000" w:themeColor="text1"/>
              </w:rPr>
            </w:pPr>
            <w:proofErr w:type="spellStart"/>
            <w:r w:rsidRPr="00D012D7">
              <w:rPr>
                <w:color w:val="000000" w:themeColor="text1"/>
              </w:rPr>
              <w:t>d</w:t>
            </w:r>
            <w:r w:rsidR="00BD28AC" w:rsidRPr="00D012D7">
              <w:rPr>
                <w:color w:val="000000" w:themeColor="text1"/>
              </w:rPr>
              <w:t>oszczegółowiony</w:t>
            </w:r>
            <w:proofErr w:type="spellEnd"/>
            <w:r w:rsidR="0077431B" w:rsidRPr="00D012D7">
              <w:rPr>
                <w:color w:val="000000" w:themeColor="text1"/>
              </w:rPr>
              <w:t xml:space="preserve"> został zapis § 13 – dodano ust. 2 o następującej treści: ”W przypadku uruchomienia do działań ratowniczych jednostki współpracujące z system dyspozytor medyczny postępuje zgodnie z wojewódzkim planem działania systemu, o którym mowa w art. 21 ust. 1 ustawy” </w:t>
            </w:r>
          </w:p>
          <w:p w14:paraId="158648AE" w14:textId="06DEA1FD" w:rsidR="00BD28AC" w:rsidRPr="00D012D7" w:rsidRDefault="0077431B" w:rsidP="00BD28AC">
            <w:pPr>
              <w:rPr>
                <w:color w:val="000000" w:themeColor="text1"/>
              </w:rPr>
            </w:pPr>
            <w:r w:rsidRPr="00D012D7">
              <w:rPr>
                <w:color w:val="000000" w:themeColor="text1"/>
              </w:rPr>
              <w:t xml:space="preserve">Uwaga nieuwzględniona w zakresie finansowania – poza </w:t>
            </w:r>
            <w:r w:rsidR="00BD28AC" w:rsidRPr="00D012D7">
              <w:rPr>
                <w:color w:val="000000" w:themeColor="text1"/>
              </w:rPr>
              <w:t>delegacją ustawową.</w:t>
            </w:r>
          </w:p>
          <w:p w14:paraId="5FA9516B" w14:textId="7970CDF6" w:rsidR="0077431B" w:rsidRPr="00D012D7" w:rsidRDefault="0077431B" w:rsidP="0077431B">
            <w:pPr>
              <w:rPr>
                <w:color w:val="000000" w:themeColor="text1"/>
              </w:rPr>
            </w:pPr>
            <w:r w:rsidRPr="00D012D7">
              <w:rPr>
                <w:color w:val="000000" w:themeColor="text1"/>
              </w:rPr>
              <w:t xml:space="preserve"> </w:t>
            </w:r>
          </w:p>
        </w:tc>
      </w:tr>
      <w:tr w:rsidR="0077431B" w:rsidRPr="00D012D7" w14:paraId="20C38243"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A4FBADB"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FC05227" w14:textId="6E8D6213" w:rsidR="0077431B" w:rsidRPr="00D012D7" w:rsidRDefault="0077431B" w:rsidP="0077431B">
            <w:pPr>
              <w:jc w:val="center"/>
              <w:rPr>
                <w:color w:val="000000" w:themeColor="text1"/>
              </w:rPr>
            </w:pPr>
            <w:r w:rsidRPr="00D012D7">
              <w:rPr>
                <w:rFonts w:eastAsiaTheme="minorHAnsi"/>
                <w:bCs/>
                <w:color w:val="000000" w:themeColor="text1"/>
                <w:lang w:eastAsia="en-US"/>
              </w:rPr>
              <w:t>§ 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01C7FE7" w14:textId="40F85A87" w:rsidR="0077431B" w:rsidRPr="00D012D7" w:rsidRDefault="0077431B" w:rsidP="0077431B">
            <w:pPr>
              <w:jc w:val="center"/>
              <w:rPr>
                <w:color w:val="000000" w:themeColor="text1"/>
              </w:rPr>
            </w:pPr>
            <w:r w:rsidRPr="00D012D7">
              <w:rPr>
                <w:color w:val="000000" w:themeColor="text1"/>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12B5CEFA" w14:textId="77777777" w:rsidR="0077431B" w:rsidRPr="00D012D7" w:rsidRDefault="0077431B" w:rsidP="0077431B">
            <w:pPr>
              <w:rPr>
                <w:color w:val="000000" w:themeColor="text1"/>
              </w:rPr>
            </w:pPr>
            <w:r w:rsidRPr="00D012D7">
              <w:rPr>
                <w:color w:val="000000" w:themeColor="text1"/>
              </w:rPr>
              <w:t xml:space="preserve">Brak precyzyjności zapisu. </w:t>
            </w:r>
          </w:p>
          <w:p w14:paraId="63D20FCE" w14:textId="77777777" w:rsidR="0077431B" w:rsidRPr="00D012D7" w:rsidRDefault="0077431B" w:rsidP="0077431B">
            <w:pPr>
              <w:rPr>
                <w:color w:val="000000" w:themeColor="text1"/>
              </w:rPr>
            </w:pPr>
            <w:r w:rsidRPr="00D012D7">
              <w:rPr>
                <w:color w:val="000000" w:themeColor="text1"/>
              </w:rPr>
              <w:t>- komu ma ZRM przekazać poszkodowanego?</w:t>
            </w:r>
          </w:p>
          <w:p w14:paraId="0CB53A84" w14:textId="77777777" w:rsidR="0077431B" w:rsidRPr="00D012D7" w:rsidRDefault="0077431B" w:rsidP="0077431B">
            <w:pPr>
              <w:rPr>
                <w:color w:val="000000" w:themeColor="text1"/>
              </w:rPr>
            </w:pPr>
            <w:r w:rsidRPr="00D012D7">
              <w:rPr>
                <w:color w:val="000000" w:themeColor="text1"/>
              </w:rPr>
              <w:t>- jaki komputer ma być przekazany? Tablet? W jakim celu?</w:t>
            </w:r>
          </w:p>
          <w:p w14:paraId="1F9283EA" w14:textId="77777777" w:rsidR="0077431B" w:rsidRPr="00D012D7" w:rsidRDefault="0077431B" w:rsidP="0077431B">
            <w:pPr>
              <w:rPr>
                <w:color w:val="000000" w:themeColor="text1"/>
              </w:rPr>
            </w:pPr>
            <w:r w:rsidRPr="00D012D7">
              <w:rPr>
                <w:color w:val="000000" w:themeColor="text1"/>
              </w:rPr>
              <w:t>- skąd ZRM ma posiadać sprzęt nurkowy?</w:t>
            </w:r>
          </w:p>
          <w:p w14:paraId="7063A3AC" w14:textId="52DB770E" w:rsidR="0077431B" w:rsidRPr="00D012D7" w:rsidRDefault="0077431B" w:rsidP="0077431B">
            <w:pPr>
              <w:rPr>
                <w:color w:val="000000" w:themeColor="text1"/>
              </w:rPr>
            </w:pPr>
            <w:r w:rsidRPr="00D012D7">
              <w:rPr>
                <w:color w:val="000000" w:themeColor="text1"/>
              </w:rPr>
              <w:t>Skoro takimi rzeczami zajmują się dedykowane grupy ratownictwa specjalistycznego wodnego, które działają najczęściej przy PSP, OSP czy WOPR.</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50D351E9" w14:textId="0EB0673F" w:rsidR="001D2C36" w:rsidRPr="00D012D7" w:rsidRDefault="00D012D7" w:rsidP="001D2C36">
            <w:pPr>
              <w:rPr>
                <w:color w:val="000000" w:themeColor="text1"/>
              </w:rPr>
            </w:pPr>
            <w:r w:rsidRPr="00D012D7">
              <w:rPr>
                <w:color w:val="000000" w:themeColor="text1"/>
              </w:rPr>
              <w:t>Uwaga uwzględniona -</w:t>
            </w:r>
          </w:p>
          <w:p w14:paraId="398AE6C2" w14:textId="5A79A3E7" w:rsidR="0077431B" w:rsidRPr="00D012D7" w:rsidRDefault="00D012D7" w:rsidP="001D2C36">
            <w:pPr>
              <w:rPr>
                <w:color w:val="000000" w:themeColor="text1"/>
              </w:rPr>
            </w:pPr>
            <w:r w:rsidRPr="00D012D7">
              <w:rPr>
                <w:color w:val="000000" w:themeColor="text1"/>
              </w:rPr>
              <w:t>p</w:t>
            </w:r>
            <w:r w:rsidR="001D2C36" w:rsidRPr="00D012D7">
              <w:rPr>
                <w:color w:val="000000" w:themeColor="text1"/>
              </w:rPr>
              <w:t>rzeniesiono do algorytmu zbierania wywiadu medycznego przez dyspozytora medycznego.</w:t>
            </w:r>
          </w:p>
        </w:tc>
      </w:tr>
      <w:tr w:rsidR="00D012D7" w:rsidRPr="00D012D7" w14:paraId="5A1AC6E9"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3BD01D6"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4FC2BA8" w14:textId="28C3C54B" w:rsidR="0077431B" w:rsidRPr="00D012D7" w:rsidRDefault="0077431B" w:rsidP="0077431B">
            <w:pPr>
              <w:jc w:val="center"/>
              <w:rPr>
                <w:color w:val="000000" w:themeColor="text1"/>
              </w:rPr>
            </w:pPr>
            <w:r w:rsidRPr="00D012D7">
              <w:rPr>
                <w:color w:val="000000" w:themeColor="text1"/>
              </w:rPr>
              <w:t>Par. 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6923BFB8" w14:textId="4509E2E5" w:rsidR="0077431B" w:rsidRPr="00D012D7" w:rsidRDefault="00D012D7" w:rsidP="0077431B">
            <w:pPr>
              <w:jc w:val="center"/>
              <w:rPr>
                <w:color w:val="000000" w:themeColor="text1"/>
              </w:rPr>
            </w:pPr>
            <w:r w:rsidRPr="00D012D7">
              <w:rPr>
                <w:color w:val="000000" w:themeColor="text1"/>
              </w:rPr>
              <w:t>Wojewódzka Stacja Pogotowia Ratunkowego Olsztyn</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0764B394" w14:textId="77777777" w:rsidR="0077431B" w:rsidRPr="00D012D7" w:rsidRDefault="0077431B" w:rsidP="0077431B">
            <w:pPr>
              <w:spacing w:line="276" w:lineRule="auto"/>
              <w:rPr>
                <w:color w:val="000000" w:themeColor="text1"/>
                <w:lang w:eastAsia="en-US"/>
              </w:rPr>
            </w:pPr>
            <w:r w:rsidRPr="00D012D7">
              <w:rPr>
                <w:color w:val="000000" w:themeColor="text1"/>
                <w:lang w:eastAsia="en-US"/>
              </w:rPr>
              <w:t xml:space="preserve">Proponuję zamiast: „komputera i sprzętu nurkowego” zapis: „komputera nurkowego”. </w:t>
            </w:r>
          </w:p>
          <w:p w14:paraId="1B7EE112" w14:textId="3D49ED0A" w:rsidR="0077431B" w:rsidRPr="00D012D7" w:rsidRDefault="0077431B" w:rsidP="0077431B">
            <w:pPr>
              <w:rPr>
                <w:color w:val="000000" w:themeColor="text1"/>
              </w:rPr>
            </w:pPr>
            <w:r w:rsidRPr="00D012D7">
              <w:rPr>
                <w:color w:val="000000" w:themeColor="text1"/>
                <w:lang w:eastAsia="en-US"/>
              </w:rPr>
              <w:t xml:space="preserve">Uzasadnienie: dla personelu medycznego istotne są zapisy z komputera nurkowego. Sprzęt nurkowy może obejmować wiele różnych przedmiotów (jak </w:t>
            </w:r>
            <w:r w:rsidRPr="00D012D7">
              <w:rPr>
                <w:color w:val="000000" w:themeColor="text1"/>
                <w:lang w:eastAsia="en-US"/>
              </w:rPr>
              <w:lastRenderedPageBreak/>
              <w:t>butle, automaty itp.), ważących kilkadziesiąt kg i nie jest niezbędny dla udzielania pomocy nurkowi, a jego wożenie w ambulansie jest bezcelowe i wręcz niebezpieczne. W celach procesowych sprzęt taki może być zabezpieczony na miejscu zdarzenia przez policję.</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F0470EA" w14:textId="7C48CA5E" w:rsidR="001D2C36" w:rsidRPr="00D012D7" w:rsidRDefault="00D012D7" w:rsidP="001D2C36">
            <w:pPr>
              <w:rPr>
                <w:color w:val="000000" w:themeColor="text1"/>
              </w:rPr>
            </w:pPr>
            <w:r w:rsidRPr="00D012D7">
              <w:rPr>
                <w:color w:val="000000" w:themeColor="text1"/>
              </w:rPr>
              <w:lastRenderedPageBreak/>
              <w:t>Uwaga uwzględniona -</w:t>
            </w:r>
          </w:p>
          <w:p w14:paraId="6D8D203D" w14:textId="30CAE6FE" w:rsidR="0077431B" w:rsidRPr="00D012D7" w:rsidRDefault="00D012D7" w:rsidP="00D012D7">
            <w:pPr>
              <w:rPr>
                <w:color w:val="000000" w:themeColor="text1"/>
              </w:rPr>
            </w:pPr>
            <w:r w:rsidRPr="00D012D7">
              <w:rPr>
                <w:color w:val="000000" w:themeColor="text1"/>
              </w:rPr>
              <w:t>Przeniesiono</w:t>
            </w:r>
            <w:r w:rsidR="001D2C36" w:rsidRPr="00D012D7">
              <w:rPr>
                <w:color w:val="000000" w:themeColor="text1"/>
              </w:rPr>
              <w:t xml:space="preserve"> do algorytmu zbierania wywiadu medycznego przez dyspozytora medycznego.</w:t>
            </w:r>
          </w:p>
        </w:tc>
      </w:tr>
      <w:tr w:rsidR="0077431B" w:rsidRPr="00D012D7" w14:paraId="1F4D0A21"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62B459C" w14:textId="77777777" w:rsidR="0077431B" w:rsidRPr="00D012D7" w:rsidRDefault="0077431B" w:rsidP="00FA0899">
            <w:pPr>
              <w:pStyle w:val="Akapitzlist"/>
              <w:numPr>
                <w:ilvl w:val="0"/>
                <w:numId w:val="2"/>
              </w:numPr>
              <w:ind w:left="57" w:firstLine="19"/>
              <w:jc w:val="center"/>
              <w:rPr>
                <w:color w:val="000000" w:themeColor="text1"/>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51A3782" w14:textId="22F7E7AC" w:rsidR="0077431B" w:rsidRPr="00D012D7" w:rsidRDefault="0077431B" w:rsidP="0077431B">
            <w:pPr>
              <w:jc w:val="center"/>
              <w:rPr>
                <w:color w:val="000000" w:themeColor="text1"/>
              </w:rPr>
            </w:pPr>
            <w:r w:rsidRPr="00D012D7">
              <w:rPr>
                <w:color w:val="000000" w:themeColor="text1"/>
              </w:rPr>
              <w:t>§ 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9D034CB" w14:textId="711D5730" w:rsidR="0077431B" w:rsidRPr="00D012D7" w:rsidRDefault="007A44DC" w:rsidP="0077431B">
            <w:pPr>
              <w:jc w:val="center"/>
              <w:rPr>
                <w:color w:val="000000" w:themeColor="text1"/>
              </w:rPr>
            </w:pPr>
            <w:r w:rsidRPr="00D012D7">
              <w:rPr>
                <w:color w:val="000000" w:themeColor="text1"/>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22A04C1D" w14:textId="77777777" w:rsidR="0077431B" w:rsidRPr="00D012D7" w:rsidRDefault="0077431B" w:rsidP="0077431B">
            <w:pPr>
              <w:rPr>
                <w:color w:val="000000" w:themeColor="text1"/>
              </w:rPr>
            </w:pPr>
            <w:r w:rsidRPr="00D012D7">
              <w:rPr>
                <w:color w:val="000000" w:themeColor="text1"/>
              </w:rPr>
              <w:t xml:space="preserve">Proponuję zamiast: „komputera i sprzętu nurkowego” zapis: „komputera nurkowego”. </w:t>
            </w:r>
          </w:p>
          <w:p w14:paraId="53861CEC" w14:textId="7A94C4A1" w:rsidR="0077431B" w:rsidRPr="00D012D7" w:rsidRDefault="0077431B" w:rsidP="0077431B">
            <w:pPr>
              <w:rPr>
                <w:color w:val="000000" w:themeColor="text1"/>
              </w:rPr>
            </w:pPr>
            <w:r w:rsidRPr="00D012D7">
              <w:rPr>
                <w:color w:val="000000" w:themeColor="text1"/>
              </w:rPr>
              <w:t>Dla personelu medycznego istotne są zapisy z komputera nurkowego. Sprzęt nurkowy może obejmować wiele różnych przedmiotów (jak butle, automaty itp.), ważących kilkadziesiąt kg i nie jest niezbędny dla udzielania pomocy nurkowi, a jego wożenie w ambulansie jest bezcelowe i wręcz niebezpieczne. W celach procesowych sprzęt taki może być zabezpieczony na miejscu zdarzenia przez policję.</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503E4F6A" w14:textId="546F8315" w:rsidR="001D2C36" w:rsidRPr="00D012D7" w:rsidRDefault="00D012D7" w:rsidP="001D2C36">
            <w:pPr>
              <w:rPr>
                <w:color w:val="000000" w:themeColor="text1"/>
              </w:rPr>
            </w:pPr>
            <w:r w:rsidRPr="00D012D7">
              <w:rPr>
                <w:color w:val="000000" w:themeColor="text1"/>
              </w:rPr>
              <w:t xml:space="preserve">Uwaga uwzględniona- </w:t>
            </w:r>
          </w:p>
          <w:p w14:paraId="5B106705" w14:textId="2EA82D43" w:rsidR="0077431B" w:rsidRPr="00D012D7" w:rsidRDefault="00D012D7" w:rsidP="001D2C36">
            <w:pPr>
              <w:tabs>
                <w:tab w:val="left" w:pos="2910"/>
              </w:tabs>
              <w:rPr>
                <w:b/>
                <w:color w:val="000000" w:themeColor="text1"/>
              </w:rPr>
            </w:pPr>
            <w:r w:rsidRPr="00D012D7">
              <w:rPr>
                <w:color w:val="000000" w:themeColor="text1"/>
              </w:rPr>
              <w:t>p</w:t>
            </w:r>
            <w:r w:rsidR="001D2C36" w:rsidRPr="00D012D7">
              <w:rPr>
                <w:color w:val="000000" w:themeColor="text1"/>
              </w:rPr>
              <w:t>rzeniesiono do algorytmu zbierania wywiadu medycznego przez dyspozytora medycznego.</w:t>
            </w:r>
          </w:p>
        </w:tc>
      </w:tr>
    </w:tbl>
    <w:p w14:paraId="0155C14F" w14:textId="4E5749FB" w:rsidR="0059379A" w:rsidRDefault="0059379A" w:rsidP="004B1633">
      <w:pPr>
        <w:spacing w:line="276" w:lineRule="auto"/>
        <w:rPr>
          <w:color w:val="000000" w:themeColor="text1"/>
          <w:sz w:val="22"/>
          <w:szCs w:val="22"/>
        </w:rPr>
      </w:pPr>
    </w:p>
    <w:p w14:paraId="41AD725B" w14:textId="2A904187" w:rsidR="004B1633" w:rsidRPr="004B1633" w:rsidRDefault="004B1633" w:rsidP="004B1633">
      <w:pPr>
        <w:spacing w:line="276" w:lineRule="auto"/>
        <w:rPr>
          <w:color w:val="000000" w:themeColor="text1"/>
          <w:sz w:val="22"/>
          <w:szCs w:val="22"/>
        </w:rPr>
      </w:pPr>
      <w:r>
        <w:rPr>
          <w:color w:val="000000" w:themeColor="text1"/>
          <w:sz w:val="22"/>
          <w:szCs w:val="22"/>
        </w:rPr>
        <w:t>*</w:t>
      </w:r>
      <w:r>
        <w:rPr>
          <w:color w:val="000000" w:themeColor="text1"/>
          <w:sz w:val="22"/>
          <w:szCs w:val="22"/>
          <w:vertAlign w:val="superscript"/>
        </w:rPr>
        <w:t>)</w:t>
      </w:r>
      <w:r>
        <w:rPr>
          <w:color w:val="000000" w:themeColor="text1"/>
          <w:sz w:val="22"/>
          <w:szCs w:val="22"/>
        </w:rPr>
        <w:t>zachowano pisownię oryginalną.</w:t>
      </w:r>
    </w:p>
    <w:sectPr w:rsidR="004B1633" w:rsidRPr="004B1633" w:rsidSect="0051319B">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5167C" w14:textId="77777777" w:rsidR="007E433A" w:rsidRDefault="007E433A" w:rsidP="00C55E63">
      <w:r>
        <w:separator/>
      </w:r>
    </w:p>
  </w:endnote>
  <w:endnote w:type="continuationSeparator" w:id="0">
    <w:p w14:paraId="5C7064F6" w14:textId="77777777" w:rsidR="007E433A" w:rsidRDefault="007E433A" w:rsidP="00C55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AngsanaUPC">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NewRomanPS-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164727"/>
      <w:docPartObj>
        <w:docPartGallery w:val="Page Numbers (Bottom of Page)"/>
        <w:docPartUnique/>
      </w:docPartObj>
    </w:sdtPr>
    <w:sdtEndPr/>
    <w:sdtContent>
      <w:p w14:paraId="17576CA4" w14:textId="5A9C5A12" w:rsidR="008B3726" w:rsidRDefault="008B3726">
        <w:pPr>
          <w:pStyle w:val="Stopka"/>
          <w:jc w:val="right"/>
        </w:pPr>
        <w:r>
          <w:fldChar w:fldCharType="begin"/>
        </w:r>
        <w:r>
          <w:instrText>PAGE   \* MERGEFORMAT</w:instrText>
        </w:r>
        <w:r>
          <w:fldChar w:fldCharType="separate"/>
        </w:r>
        <w:r w:rsidR="007A3CFE">
          <w:rPr>
            <w:noProof/>
          </w:rPr>
          <w:t>21</w:t>
        </w:r>
        <w:r>
          <w:rPr>
            <w:noProof/>
          </w:rPr>
          <w:fldChar w:fldCharType="end"/>
        </w:r>
      </w:p>
    </w:sdtContent>
  </w:sdt>
  <w:p w14:paraId="0FEF818F" w14:textId="77777777" w:rsidR="008B3726" w:rsidRDefault="008B37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E7D7D" w14:textId="77777777" w:rsidR="007E433A" w:rsidRDefault="007E433A" w:rsidP="00C55E63">
      <w:r>
        <w:separator/>
      </w:r>
    </w:p>
  </w:footnote>
  <w:footnote w:type="continuationSeparator" w:id="0">
    <w:p w14:paraId="53C756CF" w14:textId="77777777" w:rsidR="007E433A" w:rsidRDefault="007E433A" w:rsidP="00C55E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6A563" w14:textId="52092CC2" w:rsidR="008B3726" w:rsidRPr="009A6B29" w:rsidRDefault="008B3726" w:rsidP="009A6B29">
    <w:pPr>
      <w:pStyle w:val="Nagwek"/>
      <w:jc w:val="center"/>
      <w:rPr>
        <w:color w:val="808080" w:themeColor="background1" w:themeShade="80"/>
        <w:sz w:val="24"/>
        <w:szCs w:val="24"/>
      </w:rPr>
    </w:pPr>
    <w:r>
      <w:rPr>
        <w:color w:val="808080" w:themeColor="background1" w:themeShade="80"/>
        <w:sz w:val="24"/>
        <w:szCs w:val="24"/>
      </w:rPr>
      <w:t>Załącznik nr 1 do raportu z konsultacji publicznych i opiniowania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13A11"/>
    <w:multiLevelType w:val="hybridMultilevel"/>
    <w:tmpl w:val="CBE48652"/>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9D02FE"/>
    <w:multiLevelType w:val="hybridMultilevel"/>
    <w:tmpl w:val="CBE48652"/>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19B"/>
    <w:rsid w:val="000001E1"/>
    <w:rsid w:val="00001C5B"/>
    <w:rsid w:val="0000460C"/>
    <w:rsid w:val="00007622"/>
    <w:rsid w:val="00010EC9"/>
    <w:rsid w:val="0001179A"/>
    <w:rsid w:val="00013B79"/>
    <w:rsid w:val="00014E20"/>
    <w:rsid w:val="0001640F"/>
    <w:rsid w:val="00016B49"/>
    <w:rsid w:val="00017C88"/>
    <w:rsid w:val="00021288"/>
    <w:rsid w:val="00027B1A"/>
    <w:rsid w:val="0003419C"/>
    <w:rsid w:val="00041FCE"/>
    <w:rsid w:val="000454D8"/>
    <w:rsid w:val="00065E23"/>
    <w:rsid w:val="00070508"/>
    <w:rsid w:val="00070F8A"/>
    <w:rsid w:val="000719BC"/>
    <w:rsid w:val="00072DE6"/>
    <w:rsid w:val="00080C2C"/>
    <w:rsid w:val="0008147A"/>
    <w:rsid w:val="0008280C"/>
    <w:rsid w:val="00083365"/>
    <w:rsid w:val="00084329"/>
    <w:rsid w:val="00084E8B"/>
    <w:rsid w:val="00087442"/>
    <w:rsid w:val="00092A0D"/>
    <w:rsid w:val="00093B41"/>
    <w:rsid w:val="00094AEC"/>
    <w:rsid w:val="00094F72"/>
    <w:rsid w:val="000A371A"/>
    <w:rsid w:val="000A40BB"/>
    <w:rsid w:val="000B477D"/>
    <w:rsid w:val="000B6746"/>
    <w:rsid w:val="000C7EDA"/>
    <w:rsid w:val="000D31DF"/>
    <w:rsid w:val="000D3351"/>
    <w:rsid w:val="000E0155"/>
    <w:rsid w:val="000E2150"/>
    <w:rsid w:val="000E41CC"/>
    <w:rsid w:val="000E55B2"/>
    <w:rsid w:val="000F17FA"/>
    <w:rsid w:val="000F3150"/>
    <w:rsid w:val="000F64BD"/>
    <w:rsid w:val="0010414D"/>
    <w:rsid w:val="001047F7"/>
    <w:rsid w:val="00110742"/>
    <w:rsid w:val="00117542"/>
    <w:rsid w:val="00120A40"/>
    <w:rsid w:val="001218D0"/>
    <w:rsid w:val="001227BB"/>
    <w:rsid w:val="00126E90"/>
    <w:rsid w:val="001346D6"/>
    <w:rsid w:val="0013640C"/>
    <w:rsid w:val="001428BD"/>
    <w:rsid w:val="00145DBB"/>
    <w:rsid w:val="00151CFF"/>
    <w:rsid w:val="001550DE"/>
    <w:rsid w:val="0015511B"/>
    <w:rsid w:val="0015681C"/>
    <w:rsid w:val="00162252"/>
    <w:rsid w:val="0016275D"/>
    <w:rsid w:val="00164640"/>
    <w:rsid w:val="0017320E"/>
    <w:rsid w:val="00176CF3"/>
    <w:rsid w:val="00184CE5"/>
    <w:rsid w:val="00185CA1"/>
    <w:rsid w:val="00195997"/>
    <w:rsid w:val="001B01BD"/>
    <w:rsid w:val="001B0EB6"/>
    <w:rsid w:val="001B3657"/>
    <w:rsid w:val="001B4897"/>
    <w:rsid w:val="001B6460"/>
    <w:rsid w:val="001B7C41"/>
    <w:rsid w:val="001C01A8"/>
    <w:rsid w:val="001C20CA"/>
    <w:rsid w:val="001C2771"/>
    <w:rsid w:val="001C4700"/>
    <w:rsid w:val="001C5CA8"/>
    <w:rsid w:val="001D042C"/>
    <w:rsid w:val="001D26EF"/>
    <w:rsid w:val="001D293A"/>
    <w:rsid w:val="001D2C36"/>
    <w:rsid w:val="001D464B"/>
    <w:rsid w:val="001E02C3"/>
    <w:rsid w:val="001E3AEC"/>
    <w:rsid w:val="001E3C42"/>
    <w:rsid w:val="001E4DF8"/>
    <w:rsid w:val="001E612C"/>
    <w:rsid w:val="001E613F"/>
    <w:rsid w:val="001F0713"/>
    <w:rsid w:val="001F33F4"/>
    <w:rsid w:val="001F4F55"/>
    <w:rsid w:val="001F719C"/>
    <w:rsid w:val="001F77FF"/>
    <w:rsid w:val="00202262"/>
    <w:rsid w:val="00202878"/>
    <w:rsid w:val="00205A94"/>
    <w:rsid w:val="002107AF"/>
    <w:rsid w:val="00210D21"/>
    <w:rsid w:val="00211E8C"/>
    <w:rsid w:val="0022413D"/>
    <w:rsid w:val="002320F8"/>
    <w:rsid w:val="0023477D"/>
    <w:rsid w:val="0025533D"/>
    <w:rsid w:val="002561AF"/>
    <w:rsid w:val="00265154"/>
    <w:rsid w:val="0026641D"/>
    <w:rsid w:val="00270009"/>
    <w:rsid w:val="0027061E"/>
    <w:rsid w:val="002729B4"/>
    <w:rsid w:val="00275F76"/>
    <w:rsid w:val="00277696"/>
    <w:rsid w:val="002816DC"/>
    <w:rsid w:val="00294910"/>
    <w:rsid w:val="00296665"/>
    <w:rsid w:val="0029726F"/>
    <w:rsid w:val="002B325C"/>
    <w:rsid w:val="002B6EE9"/>
    <w:rsid w:val="002C7AFA"/>
    <w:rsid w:val="002D292B"/>
    <w:rsid w:val="002D3983"/>
    <w:rsid w:val="002D49F3"/>
    <w:rsid w:val="002D4CF6"/>
    <w:rsid w:val="002D7362"/>
    <w:rsid w:val="002E209E"/>
    <w:rsid w:val="002E60E6"/>
    <w:rsid w:val="002F23DD"/>
    <w:rsid w:val="002F3DB5"/>
    <w:rsid w:val="002F547F"/>
    <w:rsid w:val="002F75D8"/>
    <w:rsid w:val="00307F50"/>
    <w:rsid w:val="003132B4"/>
    <w:rsid w:val="00316346"/>
    <w:rsid w:val="00320078"/>
    <w:rsid w:val="0032668F"/>
    <w:rsid w:val="00330902"/>
    <w:rsid w:val="0033538B"/>
    <w:rsid w:val="00337222"/>
    <w:rsid w:val="00340157"/>
    <w:rsid w:val="00340D6D"/>
    <w:rsid w:val="003445E7"/>
    <w:rsid w:val="00345763"/>
    <w:rsid w:val="00346BD5"/>
    <w:rsid w:val="00351174"/>
    <w:rsid w:val="00351AAB"/>
    <w:rsid w:val="00356803"/>
    <w:rsid w:val="00356A2B"/>
    <w:rsid w:val="003622EA"/>
    <w:rsid w:val="00364DE2"/>
    <w:rsid w:val="0036730A"/>
    <w:rsid w:val="00374B00"/>
    <w:rsid w:val="0038400B"/>
    <w:rsid w:val="00385730"/>
    <w:rsid w:val="0038603B"/>
    <w:rsid w:val="003A6C45"/>
    <w:rsid w:val="003B193C"/>
    <w:rsid w:val="003B2A29"/>
    <w:rsid w:val="003B4C9B"/>
    <w:rsid w:val="003B4E37"/>
    <w:rsid w:val="003C4076"/>
    <w:rsid w:val="003C6DC3"/>
    <w:rsid w:val="003C73E8"/>
    <w:rsid w:val="003C7587"/>
    <w:rsid w:val="003D20BF"/>
    <w:rsid w:val="003E092C"/>
    <w:rsid w:val="003E32D9"/>
    <w:rsid w:val="003E3CAE"/>
    <w:rsid w:val="003F04C7"/>
    <w:rsid w:val="003F61CC"/>
    <w:rsid w:val="003F6E6D"/>
    <w:rsid w:val="004009EC"/>
    <w:rsid w:val="00401A46"/>
    <w:rsid w:val="00404F0A"/>
    <w:rsid w:val="0040684F"/>
    <w:rsid w:val="004103CC"/>
    <w:rsid w:val="00417AFA"/>
    <w:rsid w:val="0042046E"/>
    <w:rsid w:val="00424693"/>
    <w:rsid w:val="004324F1"/>
    <w:rsid w:val="00433432"/>
    <w:rsid w:val="004378DB"/>
    <w:rsid w:val="00441059"/>
    <w:rsid w:val="00444AA2"/>
    <w:rsid w:val="00444D78"/>
    <w:rsid w:val="00446C36"/>
    <w:rsid w:val="00451DF2"/>
    <w:rsid w:val="0045232A"/>
    <w:rsid w:val="00452532"/>
    <w:rsid w:val="00457014"/>
    <w:rsid w:val="00461DE9"/>
    <w:rsid w:val="00467151"/>
    <w:rsid w:val="0047067B"/>
    <w:rsid w:val="00471BEB"/>
    <w:rsid w:val="00472C4F"/>
    <w:rsid w:val="00474A81"/>
    <w:rsid w:val="00474C1C"/>
    <w:rsid w:val="0047686F"/>
    <w:rsid w:val="00482BDB"/>
    <w:rsid w:val="00484996"/>
    <w:rsid w:val="00492252"/>
    <w:rsid w:val="0049309F"/>
    <w:rsid w:val="00493AAF"/>
    <w:rsid w:val="004977BC"/>
    <w:rsid w:val="004A15A3"/>
    <w:rsid w:val="004A3485"/>
    <w:rsid w:val="004B1633"/>
    <w:rsid w:val="004B4F4E"/>
    <w:rsid w:val="004C086E"/>
    <w:rsid w:val="004C3E76"/>
    <w:rsid w:val="004C438E"/>
    <w:rsid w:val="004C6A31"/>
    <w:rsid w:val="004C7169"/>
    <w:rsid w:val="004D2384"/>
    <w:rsid w:val="004D3A5D"/>
    <w:rsid w:val="004D5B66"/>
    <w:rsid w:val="004E2D8E"/>
    <w:rsid w:val="004E4516"/>
    <w:rsid w:val="004E621A"/>
    <w:rsid w:val="004F0A30"/>
    <w:rsid w:val="004F35A3"/>
    <w:rsid w:val="004F6F4B"/>
    <w:rsid w:val="004F7DD4"/>
    <w:rsid w:val="005022CC"/>
    <w:rsid w:val="00505EC8"/>
    <w:rsid w:val="00506241"/>
    <w:rsid w:val="00507C6D"/>
    <w:rsid w:val="00511C6D"/>
    <w:rsid w:val="0051319B"/>
    <w:rsid w:val="00536CA8"/>
    <w:rsid w:val="00540F24"/>
    <w:rsid w:val="005436F1"/>
    <w:rsid w:val="00545423"/>
    <w:rsid w:val="005461D5"/>
    <w:rsid w:val="00550B4A"/>
    <w:rsid w:val="005534FE"/>
    <w:rsid w:val="0055780F"/>
    <w:rsid w:val="005628D1"/>
    <w:rsid w:val="00562E98"/>
    <w:rsid w:val="005637B6"/>
    <w:rsid w:val="0056701B"/>
    <w:rsid w:val="0056799B"/>
    <w:rsid w:val="00570B50"/>
    <w:rsid w:val="00572DC2"/>
    <w:rsid w:val="00581020"/>
    <w:rsid w:val="005852B2"/>
    <w:rsid w:val="005869DA"/>
    <w:rsid w:val="00590039"/>
    <w:rsid w:val="005906B3"/>
    <w:rsid w:val="005929B5"/>
    <w:rsid w:val="0059379A"/>
    <w:rsid w:val="005A050D"/>
    <w:rsid w:val="005A38D4"/>
    <w:rsid w:val="005A78FC"/>
    <w:rsid w:val="005B0CA1"/>
    <w:rsid w:val="005B5417"/>
    <w:rsid w:val="005C450F"/>
    <w:rsid w:val="005D18D2"/>
    <w:rsid w:val="005E152D"/>
    <w:rsid w:val="005E42AC"/>
    <w:rsid w:val="005F1E47"/>
    <w:rsid w:val="005F5FA1"/>
    <w:rsid w:val="005F6A76"/>
    <w:rsid w:val="005F6EC3"/>
    <w:rsid w:val="00602716"/>
    <w:rsid w:val="00612DB9"/>
    <w:rsid w:val="00613271"/>
    <w:rsid w:val="00614A33"/>
    <w:rsid w:val="00620AAD"/>
    <w:rsid w:val="00622613"/>
    <w:rsid w:val="00633B29"/>
    <w:rsid w:val="00634117"/>
    <w:rsid w:val="00637A53"/>
    <w:rsid w:val="0064369A"/>
    <w:rsid w:val="00643F88"/>
    <w:rsid w:val="006471B0"/>
    <w:rsid w:val="00647A08"/>
    <w:rsid w:val="00650FD8"/>
    <w:rsid w:val="00653A6B"/>
    <w:rsid w:val="00655E31"/>
    <w:rsid w:val="006621E3"/>
    <w:rsid w:val="00672F6D"/>
    <w:rsid w:val="006766CE"/>
    <w:rsid w:val="006767E8"/>
    <w:rsid w:val="0067786C"/>
    <w:rsid w:val="006849F0"/>
    <w:rsid w:val="0068553C"/>
    <w:rsid w:val="00691128"/>
    <w:rsid w:val="00691DC1"/>
    <w:rsid w:val="00692E69"/>
    <w:rsid w:val="006931E0"/>
    <w:rsid w:val="006A0EF4"/>
    <w:rsid w:val="006A241F"/>
    <w:rsid w:val="006A7280"/>
    <w:rsid w:val="006A7500"/>
    <w:rsid w:val="006B2B57"/>
    <w:rsid w:val="006B47A1"/>
    <w:rsid w:val="006C30FE"/>
    <w:rsid w:val="006C5FAB"/>
    <w:rsid w:val="006C7D7F"/>
    <w:rsid w:val="006D4F8C"/>
    <w:rsid w:val="006D7979"/>
    <w:rsid w:val="006E27DA"/>
    <w:rsid w:val="006E4F26"/>
    <w:rsid w:val="006E655B"/>
    <w:rsid w:val="006F0145"/>
    <w:rsid w:val="006F6391"/>
    <w:rsid w:val="006F6CF7"/>
    <w:rsid w:val="006F6DE8"/>
    <w:rsid w:val="00702A7C"/>
    <w:rsid w:val="00713DA1"/>
    <w:rsid w:val="007147FD"/>
    <w:rsid w:val="007176AC"/>
    <w:rsid w:val="00725BFB"/>
    <w:rsid w:val="007346CF"/>
    <w:rsid w:val="007347DB"/>
    <w:rsid w:val="00741DCD"/>
    <w:rsid w:val="007445CA"/>
    <w:rsid w:val="007535A7"/>
    <w:rsid w:val="00762F12"/>
    <w:rsid w:val="0076514E"/>
    <w:rsid w:val="007652A8"/>
    <w:rsid w:val="0077431B"/>
    <w:rsid w:val="00783034"/>
    <w:rsid w:val="00791FAF"/>
    <w:rsid w:val="00792C05"/>
    <w:rsid w:val="00795B87"/>
    <w:rsid w:val="007968FB"/>
    <w:rsid w:val="007A3CFE"/>
    <w:rsid w:val="007A44DC"/>
    <w:rsid w:val="007B12E0"/>
    <w:rsid w:val="007B50FB"/>
    <w:rsid w:val="007C0D9D"/>
    <w:rsid w:val="007C64AF"/>
    <w:rsid w:val="007C70CA"/>
    <w:rsid w:val="007D0819"/>
    <w:rsid w:val="007D2120"/>
    <w:rsid w:val="007D3EAA"/>
    <w:rsid w:val="007D6A4A"/>
    <w:rsid w:val="007E3F76"/>
    <w:rsid w:val="007E433A"/>
    <w:rsid w:val="007E5FBC"/>
    <w:rsid w:val="007E7248"/>
    <w:rsid w:val="007E7B63"/>
    <w:rsid w:val="007F2588"/>
    <w:rsid w:val="007F69A1"/>
    <w:rsid w:val="008001B0"/>
    <w:rsid w:val="0080049F"/>
    <w:rsid w:val="00802E62"/>
    <w:rsid w:val="008043FA"/>
    <w:rsid w:val="008044F8"/>
    <w:rsid w:val="0081566D"/>
    <w:rsid w:val="00831E61"/>
    <w:rsid w:val="00835160"/>
    <w:rsid w:val="00836289"/>
    <w:rsid w:val="0084560C"/>
    <w:rsid w:val="008550CA"/>
    <w:rsid w:val="00855371"/>
    <w:rsid w:val="0085716B"/>
    <w:rsid w:val="00862525"/>
    <w:rsid w:val="00864BB9"/>
    <w:rsid w:val="00871FEF"/>
    <w:rsid w:val="008743D5"/>
    <w:rsid w:val="00877CAB"/>
    <w:rsid w:val="008829A2"/>
    <w:rsid w:val="008843E2"/>
    <w:rsid w:val="00884E98"/>
    <w:rsid w:val="008859BE"/>
    <w:rsid w:val="00891F5C"/>
    <w:rsid w:val="00892B0B"/>
    <w:rsid w:val="00892EFB"/>
    <w:rsid w:val="008A238A"/>
    <w:rsid w:val="008A47C0"/>
    <w:rsid w:val="008A7B95"/>
    <w:rsid w:val="008B1E45"/>
    <w:rsid w:val="008B3726"/>
    <w:rsid w:val="008B605C"/>
    <w:rsid w:val="008B6740"/>
    <w:rsid w:val="008C1CF8"/>
    <w:rsid w:val="008C6ADC"/>
    <w:rsid w:val="008D101D"/>
    <w:rsid w:val="008D6B15"/>
    <w:rsid w:val="008D7259"/>
    <w:rsid w:val="008E07FF"/>
    <w:rsid w:val="008E7586"/>
    <w:rsid w:val="008E7AB4"/>
    <w:rsid w:val="009031BE"/>
    <w:rsid w:val="00917112"/>
    <w:rsid w:val="00925F3E"/>
    <w:rsid w:val="00930DD4"/>
    <w:rsid w:val="00933098"/>
    <w:rsid w:val="009376B7"/>
    <w:rsid w:val="00940A18"/>
    <w:rsid w:val="009436F6"/>
    <w:rsid w:val="00946BF0"/>
    <w:rsid w:val="0095091C"/>
    <w:rsid w:val="009522D5"/>
    <w:rsid w:val="00957425"/>
    <w:rsid w:val="0096370F"/>
    <w:rsid w:val="0096435F"/>
    <w:rsid w:val="0096450A"/>
    <w:rsid w:val="0096516B"/>
    <w:rsid w:val="00972D41"/>
    <w:rsid w:val="009759BF"/>
    <w:rsid w:val="00977FBB"/>
    <w:rsid w:val="009810E7"/>
    <w:rsid w:val="00982431"/>
    <w:rsid w:val="00982F99"/>
    <w:rsid w:val="00995377"/>
    <w:rsid w:val="00997FD3"/>
    <w:rsid w:val="009A2765"/>
    <w:rsid w:val="009A3C1B"/>
    <w:rsid w:val="009A6B29"/>
    <w:rsid w:val="009B55DA"/>
    <w:rsid w:val="009C0CD5"/>
    <w:rsid w:val="009C272B"/>
    <w:rsid w:val="009E13E4"/>
    <w:rsid w:val="009E200B"/>
    <w:rsid w:val="009E2184"/>
    <w:rsid w:val="009E22DB"/>
    <w:rsid w:val="009E3DCF"/>
    <w:rsid w:val="009E5FF0"/>
    <w:rsid w:val="009F22C5"/>
    <w:rsid w:val="009F3A34"/>
    <w:rsid w:val="009F55F3"/>
    <w:rsid w:val="009F64B4"/>
    <w:rsid w:val="00A0751C"/>
    <w:rsid w:val="00A11705"/>
    <w:rsid w:val="00A1713F"/>
    <w:rsid w:val="00A17CAD"/>
    <w:rsid w:val="00A23657"/>
    <w:rsid w:val="00A27209"/>
    <w:rsid w:val="00A3499F"/>
    <w:rsid w:val="00A406A0"/>
    <w:rsid w:val="00A41194"/>
    <w:rsid w:val="00A6167B"/>
    <w:rsid w:val="00A665E1"/>
    <w:rsid w:val="00A66D25"/>
    <w:rsid w:val="00A731B1"/>
    <w:rsid w:val="00A73D3A"/>
    <w:rsid w:val="00A742C9"/>
    <w:rsid w:val="00A74E06"/>
    <w:rsid w:val="00A779D1"/>
    <w:rsid w:val="00A869DC"/>
    <w:rsid w:val="00A87E5A"/>
    <w:rsid w:val="00AA4486"/>
    <w:rsid w:val="00AA4A63"/>
    <w:rsid w:val="00AC16C5"/>
    <w:rsid w:val="00AD0ACB"/>
    <w:rsid w:val="00AD1C1A"/>
    <w:rsid w:val="00AD6C04"/>
    <w:rsid w:val="00AD7A1D"/>
    <w:rsid w:val="00AE57D6"/>
    <w:rsid w:val="00AE60AC"/>
    <w:rsid w:val="00AF0558"/>
    <w:rsid w:val="00AF16A1"/>
    <w:rsid w:val="00AF59B5"/>
    <w:rsid w:val="00AF6515"/>
    <w:rsid w:val="00AF7209"/>
    <w:rsid w:val="00B00918"/>
    <w:rsid w:val="00B11AD0"/>
    <w:rsid w:val="00B14D9E"/>
    <w:rsid w:val="00B1512A"/>
    <w:rsid w:val="00B15554"/>
    <w:rsid w:val="00B17F51"/>
    <w:rsid w:val="00B32DBF"/>
    <w:rsid w:val="00B37E80"/>
    <w:rsid w:val="00B40104"/>
    <w:rsid w:val="00B432A7"/>
    <w:rsid w:val="00B45412"/>
    <w:rsid w:val="00B45B15"/>
    <w:rsid w:val="00B4716D"/>
    <w:rsid w:val="00B47643"/>
    <w:rsid w:val="00B519D1"/>
    <w:rsid w:val="00B5232B"/>
    <w:rsid w:val="00B60639"/>
    <w:rsid w:val="00B61597"/>
    <w:rsid w:val="00B637BC"/>
    <w:rsid w:val="00B64185"/>
    <w:rsid w:val="00B6485E"/>
    <w:rsid w:val="00B7483C"/>
    <w:rsid w:val="00B76A24"/>
    <w:rsid w:val="00B806B8"/>
    <w:rsid w:val="00B85D0B"/>
    <w:rsid w:val="00B8622A"/>
    <w:rsid w:val="00B873AB"/>
    <w:rsid w:val="00B87A18"/>
    <w:rsid w:val="00B90FD8"/>
    <w:rsid w:val="00B92077"/>
    <w:rsid w:val="00B9792C"/>
    <w:rsid w:val="00BA1F73"/>
    <w:rsid w:val="00BA6969"/>
    <w:rsid w:val="00BB1716"/>
    <w:rsid w:val="00BB2BB0"/>
    <w:rsid w:val="00BB2D7F"/>
    <w:rsid w:val="00BB3576"/>
    <w:rsid w:val="00BB384D"/>
    <w:rsid w:val="00BB4AEE"/>
    <w:rsid w:val="00BB6353"/>
    <w:rsid w:val="00BB6D3F"/>
    <w:rsid w:val="00BC521C"/>
    <w:rsid w:val="00BD0DEB"/>
    <w:rsid w:val="00BD1553"/>
    <w:rsid w:val="00BD28AC"/>
    <w:rsid w:val="00BD78DA"/>
    <w:rsid w:val="00BE1C5D"/>
    <w:rsid w:val="00BE4870"/>
    <w:rsid w:val="00BF2123"/>
    <w:rsid w:val="00BF297F"/>
    <w:rsid w:val="00BF6FBE"/>
    <w:rsid w:val="00C007FB"/>
    <w:rsid w:val="00C03051"/>
    <w:rsid w:val="00C069F3"/>
    <w:rsid w:val="00C10D53"/>
    <w:rsid w:val="00C1152C"/>
    <w:rsid w:val="00C12870"/>
    <w:rsid w:val="00C176AC"/>
    <w:rsid w:val="00C25FD9"/>
    <w:rsid w:val="00C26353"/>
    <w:rsid w:val="00C34735"/>
    <w:rsid w:val="00C37A73"/>
    <w:rsid w:val="00C410F9"/>
    <w:rsid w:val="00C439BB"/>
    <w:rsid w:val="00C44C94"/>
    <w:rsid w:val="00C4718F"/>
    <w:rsid w:val="00C54166"/>
    <w:rsid w:val="00C55E63"/>
    <w:rsid w:val="00C56637"/>
    <w:rsid w:val="00C64D3A"/>
    <w:rsid w:val="00C6663B"/>
    <w:rsid w:val="00C674DE"/>
    <w:rsid w:val="00C76D6C"/>
    <w:rsid w:val="00C821A0"/>
    <w:rsid w:val="00C82F81"/>
    <w:rsid w:val="00C87004"/>
    <w:rsid w:val="00C92A84"/>
    <w:rsid w:val="00CB3C34"/>
    <w:rsid w:val="00CC28DC"/>
    <w:rsid w:val="00CC49A3"/>
    <w:rsid w:val="00CD054D"/>
    <w:rsid w:val="00CD0CD0"/>
    <w:rsid w:val="00CD4ACF"/>
    <w:rsid w:val="00CD5483"/>
    <w:rsid w:val="00CE2F22"/>
    <w:rsid w:val="00CE4C6F"/>
    <w:rsid w:val="00CE4D92"/>
    <w:rsid w:val="00CE629F"/>
    <w:rsid w:val="00CF1B99"/>
    <w:rsid w:val="00CF5325"/>
    <w:rsid w:val="00CF757D"/>
    <w:rsid w:val="00D00E10"/>
    <w:rsid w:val="00D012D7"/>
    <w:rsid w:val="00D03EC9"/>
    <w:rsid w:val="00D043F3"/>
    <w:rsid w:val="00D04584"/>
    <w:rsid w:val="00D1004C"/>
    <w:rsid w:val="00D10BE7"/>
    <w:rsid w:val="00D132CB"/>
    <w:rsid w:val="00D1393C"/>
    <w:rsid w:val="00D14262"/>
    <w:rsid w:val="00D207B3"/>
    <w:rsid w:val="00D237E1"/>
    <w:rsid w:val="00D2516B"/>
    <w:rsid w:val="00D2575A"/>
    <w:rsid w:val="00D30AA8"/>
    <w:rsid w:val="00D336BA"/>
    <w:rsid w:val="00D35139"/>
    <w:rsid w:val="00D42EB5"/>
    <w:rsid w:val="00D443E7"/>
    <w:rsid w:val="00D47AB3"/>
    <w:rsid w:val="00D5533E"/>
    <w:rsid w:val="00D55BED"/>
    <w:rsid w:val="00D63D5C"/>
    <w:rsid w:val="00D67372"/>
    <w:rsid w:val="00D70ECC"/>
    <w:rsid w:val="00D710D7"/>
    <w:rsid w:val="00D772EA"/>
    <w:rsid w:val="00D827CA"/>
    <w:rsid w:val="00D847A3"/>
    <w:rsid w:val="00D866C1"/>
    <w:rsid w:val="00D8709A"/>
    <w:rsid w:val="00D87BFA"/>
    <w:rsid w:val="00D9574E"/>
    <w:rsid w:val="00D9626E"/>
    <w:rsid w:val="00D963DB"/>
    <w:rsid w:val="00D973EE"/>
    <w:rsid w:val="00DA0B21"/>
    <w:rsid w:val="00DA20DE"/>
    <w:rsid w:val="00DA2B01"/>
    <w:rsid w:val="00DA5F2D"/>
    <w:rsid w:val="00DA679C"/>
    <w:rsid w:val="00DB2F02"/>
    <w:rsid w:val="00DB4A7F"/>
    <w:rsid w:val="00DB511D"/>
    <w:rsid w:val="00DB7F4E"/>
    <w:rsid w:val="00DC42DD"/>
    <w:rsid w:val="00DD4624"/>
    <w:rsid w:val="00DD5130"/>
    <w:rsid w:val="00DD51C2"/>
    <w:rsid w:val="00DD54BD"/>
    <w:rsid w:val="00DE2098"/>
    <w:rsid w:val="00DE40CE"/>
    <w:rsid w:val="00DF1BC3"/>
    <w:rsid w:val="00DF21A3"/>
    <w:rsid w:val="00DF5C04"/>
    <w:rsid w:val="00DF6952"/>
    <w:rsid w:val="00E042A9"/>
    <w:rsid w:val="00E114BE"/>
    <w:rsid w:val="00E14DB2"/>
    <w:rsid w:val="00E15ECB"/>
    <w:rsid w:val="00E25063"/>
    <w:rsid w:val="00E255EE"/>
    <w:rsid w:val="00E26519"/>
    <w:rsid w:val="00E274E1"/>
    <w:rsid w:val="00E27CB7"/>
    <w:rsid w:val="00E33609"/>
    <w:rsid w:val="00E4713B"/>
    <w:rsid w:val="00E61469"/>
    <w:rsid w:val="00E642D3"/>
    <w:rsid w:val="00E800B3"/>
    <w:rsid w:val="00E82817"/>
    <w:rsid w:val="00E834CB"/>
    <w:rsid w:val="00E84437"/>
    <w:rsid w:val="00E867E8"/>
    <w:rsid w:val="00E911DC"/>
    <w:rsid w:val="00E93E0C"/>
    <w:rsid w:val="00E97608"/>
    <w:rsid w:val="00EA084F"/>
    <w:rsid w:val="00EA40B6"/>
    <w:rsid w:val="00EA5089"/>
    <w:rsid w:val="00EA5B1E"/>
    <w:rsid w:val="00EA66ED"/>
    <w:rsid w:val="00EB2DB6"/>
    <w:rsid w:val="00EB39B9"/>
    <w:rsid w:val="00EB3E0E"/>
    <w:rsid w:val="00EB5CEB"/>
    <w:rsid w:val="00EC5AB8"/>
    <w:rsid w:val="00EC77B3"/>
    <w:rsid w:val="00ED1A3A"/>
    <w:rsid w:val="00EE7613"/>
    <w:rsid w:val="00EF273D"/>
    <w:rsid w:val="00EF2799"/>
    <w:rsid w:val="00F01B78"/>
    <w:rsid w:val="00F07F1A"/>
    <w:rsid w:val="00F11B13"/>
    <w:rsid w:val="00F12B83"/>
    <w:rsid w:val="00F1462C"/>
    <w:rsid w:val="00F15ED0"/>
    <w:rsid w:val="00F173C7"/>
    <w:rsid w:val="00F21491"/>
    <w:rsid w:val="00F214F6"/>
    <w:rsid w:val="00F2310A"/>
    <w:rsid w:val="00F2379A"/>
    <w:rsid w:val="00F239AF"/>
    <w:rsid w:val="00F26168"/>
    <w:rsid w:val="00F26179"/>
    <w:rsid w:val="00F3119D"/>
    <w:rsid w:val="00F34D16"/>
    <w:rsid w:val="00F36CCF"/>
    <w:rsid w:val="00F43543"/>
    <w:rsid w:val="00F45046"/>
    <w:rsid w:val="00F46CBD"/>
    <w:rsid w:val="00F471DC"/>
    <w:rsid w:val="00F532B1"/>
    <w:rsid w:val="00F65D0B"/>
    <w:rsid w:val="00F71B1C"/>
    <w:rsid w:val="00F748B8"/>
    <w:rsid w:val="00F806AA"/>
    <w:rsid w:val="00F8151D"/>
    <w:rsid w:val="00F81F5C"/>
    <w:rsid w:val="00F829EC"/>
    <w:rsid w:val="00F83CA1"/>
    <w:rsid w:val="00F84923"/>
    <w:rsid w:val="00F85BE5"/>
    <w:rsid w:val="00F9033A"/>
    <w:rsid w:val="00F9063F"/>
    <w:rsid w:val="00F90FF0"/>
    <w:rsid w:val="00F91F39"/>
    <w:rsid w:val="00F9347B"/>
    <w:rsid w:val="00F9403A"/>
    <w:rsid w:val="00FA058F"/>
    <w:rsid w:val="00FA0899"/>
    <w:rsid w:val="00FA0B33"/>
    <w:rsid w:val="00FA18B1"/>
    <w:rsid w:val="00FA226D"/>
    <w:rsid w:val="00FB1062"/>
    <w:rsid w:val="00FB2A4D"/>
    <w:rsid w:val="00FB4E4A"/>
    <w:rsid w:val="00FC7304"/>
    <w:rsid w:val="00FD062C"/>
    <w:rsid w:val="00FE0413"/>
    <w:rsid w:val="00FE1074"/>
    <w:rsid w:val="00FE3FF7"/>
    <w:rsid w:val="00FE5B17"/>
    <w:rsid w:val="00FF2F9D"/>
    <w:rsid w:val="00FF7E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3C0BA"/>
  <w15:docId w15:val="{6D548879-A113-4F2B-A6E7-401C7BDB7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319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51319B"/>
    <w:pPr>
      <w:keepNext/>
      <w:jc w:val="center"/>
      <w:outlineLvl w:val="0"/>
    </w:pPr>
    <w:rPr>
      <w:b/>
      <w:sz w:val="22"/>
    </w:rPr>
  </w:style>
  <w:style w:type="paragraph" w:styleId="Nagwek4">
    <w:name w:val="heading 4"/>
    <w:basedOn w:val="Normalny"/>
    <w:next w:val="Normalny"/>
    <w:link w:val="Nagwek4Znak"/>
    <w:uiPriority w:val="99"/>
    <w:unhideWhenUsed/>
    <w:qFormat/>
    <w:rsid w:val="0051319B"/>
    <w:pPr>
      <w:keepNext/>
      <w:ind w:left="20" w:hanging="20"/>
      <w:jc w:val="center"/>
      <w:outlineLvl w:val="3"/>
    </w:pPr>
    <w:rPr>
      <w:rFonts w:ascii="Arial" w:hAnsi="Arial"/>
      <w:b/>
      <w:i/>
      <w:sz w:val="24"/>
    </w:rPr>
  </w:style>
  <w:style w:type="paragraph" w:styleId="Nagwek5">
    <w:name w:val="heading 5"/>
    <w:basedOn w:val="Normalny"/>
    <w:next w:val="Normalny"/>
    <w:link w:val="Nagwek5Znak"/>
    <w:uiPriority w:val="99"/>
    <w:unhideWhenUsed/>
    <w:qFormat/>
    <w:rsid w:val="0051319B"/>
    <w:pPr>
      <w:keepNext/>
      <w:jc w:val="center"/>
      <w:outlineLvl w:val="4"/>
    </w:pPr>
    <w:rPr>
      <w:bCs/>
      <w:i/>
      <w:i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1319B"/>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9"/>
    <w:rsid w:val="0051319B"/>
    <w:rPr>
      <w:rFonts w:ascii="Arial" w:eastAsia="Times New Roman" w:hAnsi="Arial" w:cs="Times New Roman"/>
      <w:b/>
      <w:i/>
      <w:sz w:val="24"/>
      <w:szCs w:val="20"/>
      <w:lang w:eastAsia="pl-PL"/>
    </w:rPr>
  </w:style>
  <w:style w:type="character" w:customStyle="1" w:styleId="Nagwek5Znak">
    <w:name w:val="Nagłówek 5 Znak"/>
    <w:basedOn w:val="Domylnaczcionkaakapitu"/>
    <w:link w:val="Nagwek5"/>
    <w:uiPriority w:val="99"/>
    <w:rsid w:val="0051319B"/>
    <w:rPr>
      <w:rFonts w:ascii="Times New Roman" w:eastAsia="Times New Roman" w:hAnsi="Times New Roman" w:cs="Times New Roman"/>
      <w:bCs/>
      <w:i/>
      <w:iCs/>
      <w:szCs w:val="20"/>
      <w:lang w:eastAsia="pl-PL"/>
    </w:rPr>
  </w:style>
  <w:style w:type="paragraph" w:styleId="Akapitzlist">
    <w:name w:val="List Paragraph"/>
    <w:basedOn w:val="Normalny"/>
    <w:uiPriority w:val="34"/>
    <w:qFormat/>
    <w:rsid w:val="0051319B"/>
    <w:pPr>
      <w:ind w:left="720"/>
      <w:contextualSpacing/>
    </w:pPr>
    <w:rPr>
      <w:sz w:val="24"/>
    </w:rPr>
  </w:style>
  <w:style w:type="character" w:styleId="Odwoaniedokomentarza">
    <w:name w:val="annotation reference"/>
    <w:basedOn w:val="Domylnaczcionkaakapitu"/>
    <w:uiPriority w:val="99"/>
    <w:semiHidden/>
    <w:unhideWhenUsed/>
    <w:rsid w:val="00C55E63"/>
    <w:rPr>
      <w:sz w:val="16"/>
      <w:szCs w:val="16"/>
    </w:rPr>
  </w:style>
  <w:style w:type="paragraph" w:styleId="Tekstkomentarza">
    <w:name w:val="annotation text"/>
    <w:basedOn w:val="Normalny"/>
    <w:link w:val="TekstkomentarzaZnak"/>
    <w:uiPriority w:val="99"/>
    <w:semiHidden/>
    <w:unhideWhenUsed/>
    <w:rsid w:val="00C55E63"/>
  </w:style>
  <w:style w:type="character" w:customStyle="1" w:styleId="TekstkomentarzaZnak">
    <w:name w:val="Tekst komentarza Znak"/>
    <w:basedOn w:val="Domylnaczcionkaakapitu"/>
    <w:link w:val="Tekstkomentarza"/>
    <w:uiPriority w:val="99"/>
    <w:semiHidden/>
    <w:rsid w:val="00C55E6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5E63"/>
    <w:rPr>
      <w:b/>
      <w:bCs/>
    </w:rPr>
  </w:style>
  <w:style w:type="character" w:customStyle="1" w:styleId="TematkomentarzaZnak">
    <w:name w:val="Temat komentarza Znak"/>
    <w:basedOn w:val="TekstkomentarzaZnak"/>
    <w:link w:val="Tematkomentarza"/>
    <w:uiPriority w:val="99"/>
    <w:semiHidden/>
    <w:rsid w:val="00C55E6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55E63"/>
    <w:rPr>
      <w:rFonts w:ascii="Tahoma" w:hAnsi="Tahoma" w:cs="Tahoma"/>
      <w:sz w:val="16"/>
      <w:szCs w:val="16"/>
    </w:rPr>
  </w:style>
  <w:style w:type="character" w:customStyle="1" w:styleId="TekstdymkaZnak">
    <w:name w:val="Tekst dymka Znak"/>
    <w:basedOn w:val="Domylnaczcionkaakapitu"/>
    <w:link w:val="Tekstdymka"/>
    <w:uiPriority w:val="99"/>
    <w:semiHidden/>
    <w:rsid w:val="00C55E63"/>
    <w:rPr>
      <w:rFonts w:ascii="Tahoma" w:eastAsia="Times New Roman" w:hAnsi="Tahoma" w:cs="Tahoma"/>
      <w:sz w:val="16"/>
      <w:szCs w:val="16"/>
      <w:lang w:eastAsia="pl-PL"/>
    </w:rPr>
  </w:style>
  <w:style w:type="paragraph" w:styleId="Nagwek">
    <w:name w:val="header"/>
    <w:basedOn w:val="Normalny"/>
    <w:link w:val="NagwekZnak"/>
    <w:uiPriority w:val="99"/>
    <w:unhideWhenUsed/>
    <w:rsid w:val="00C55E63"/>
    <w:pPr>
      <w:tabs>
        <w:tab w:val="center" w:pos="4536"/>
        <w:tab w:val="right" w:pos="9072"/>
      </w:tabs>
    </w:pPr>
  </w:style>
  <w:style w:type="character" w:customStyle="1" w:styleId="NagwekZnak">
    <w:name w:val="Nagłówek Znak"/>
    <w:basedOn w:val="Domylnaczcionkaakapitu"/>
    <w:link w:val="Nagwek"/>
    <w:uiPriority w:val="99"/>
    <w:rsid w:val="00C55E6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55E63"/>
    <w:pPr>
      <w:tabs>
        <w:tab w:val="center" w:pos="4536"/>
        <w:tab w:val="right" w:pos="9072"/>
      </w:tabs>
    </w:pPr>
  </w:style>
  <w:style w:type="character" w:customStyle="1" w:styleId="StopkaZnak">
    <w:name w:val="Stopka Znak"/>
    <w:basedOn w:val="Domylnaczcionkaakapitu"/>
    <w:link w:val="Stopka"/>
    <w:uiPriority w:val="99"/>
    <w:rsid w:val="00C55E63"/>
    <w:rPr>
      <w:rFonts w:ascii="Times New Roman" w:eastAsia="Times New Roman" w:hAnsi="Times New Roman" w:cs="Times New Roman"/>
      <w:sz w:val="20"/>
      <w:szCs w:val="20"/>
      <w:lang w:eastAsia="pl-PL"/>
    </w:rPr>
  </w:style>
  <w:style w:type="paragraph" w:customStyle="1" w:styleId="pismamz">
    <w:name w:val="pisma_mz"/>
    <w:basedOn w:val="Normalny"/>
    <w:link w:val="pismamzZnak"/>
    <w:qFormat/>
    <w:rsid w:val="00CF5325"/>
    <w:pPr>
      <w:spacing w:line="360" w:lineRule="auto"/>
      <w:contextualSpacing/>
      <w:jc w:val="both"/>
    </w:pPr>
    <w:rPr>
      <w:rFonts w:ascii="Arial" w:eastAsia="Calibri" w:hAnsi="Arial"/>
      <w:sz w:val="22"/>
      <w:szCs w:val="22"/>
      <w:lang w:eastAsia="en-US"/>
    </w:rPr>
  </w:style>
  <w:style w:type="character" w:customStyle="1" w:styleId="pismamzZnak">
    <w:name w:val="pisma_mz Znak"/>
    <w:link w:val="pismamz"/>
    <w:rsid w:val="00CF5325"/>
    <w:rPr>
      <w:rFonts w:ascii="Arial" w:eastAsia="Calibri" w:hAnsi="Arial" w:cs="Times New Roman"/>
    </w:rPr>
  </w:style>
  <w:style w:type="paragraph" w:styleId="Tekstprzypisukocowego">
    <w:name w:val="endnote text"/>
    <w:basedOn w:val="Normalny"/>
    <w:link w:val="TekstprzypisukocowegoZnak"/>
    <w:uiPriority w:val="99"/>
    <w:semiHidden/>
    <w:unhideWhenUsed/>
    <w:rsid w:val="00643F88"/>
  </w:style>
  <w:style w:type="character" w:customStyle="1" w:styleId="TekstprzypisukocowegoZnak">
    <w:name w:val="Tekst przypisu końcowego Znak"/>
    <w:basedOn w:val="Domylnaczcionkaakapitu"/>
    <w:link w:val="Tekstprzypisukocowego"/>
    <w:uiPriority w:val="99"/>
    <w:semiHidden/>
    <w:rsid w:val="00643F8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3F88"/>
    <w:rPr>
      <w:vertAlign w:val="superscript"/>
    </w:rPr>
  </w:style>
  <w:style w:type="paragraph" w:customStyle="1" w:styleId="Tekstpodstawowywcity31">
    <w:name w:val="Tekst podstawowy wcięty 31"/>
    <w:basedOn w:val="Normalny"/>
    <w:rsid w:val="0010414D"/>
    <w:pPr>
      <w:suppressAutoHyphens/>
      <w:ind w:left="4536"/>
    </w:pPr>
    <w:rPr>
      <w:rFonts w:ascii="Arial" w:hAnsi="Arial" w:cs="Arial"/>
      <w:kern w:val="1"/>
      <w:sz w:val="24"/>
      <w:lang w:eastAsia="zh-CN"/>
    </w:rPr>
  </w:style>
  <w:style w:type="paragraph" w:styleId="Tekstprzypisudolnego">
    <w:name w:val="footnote text"/>
    <w:basedOn w:val="Normalny"/>
    <w:link w:val="TekstprzypisudolnegoZnak"/>
    <w:uiPriority w:val="99"/>
    <w:semiHidden/>
    <w:unhideWhenUsed/>
    <w:rsid w:val="0056799B"/>
    <w:rPr>
      <w:rFonts w:ascii="Calibri" w:eastAsia="Calibri" w:hAnsi="Calibri"/>
    </w:rPr>
  </w:style>
  <w:style w:type="character" w:customStyle="1" w:styleId="TekstprzypisudolnegoZnak">
    <w:name w:val="Tekst przypisu dolnego Znak"/>
    <w:basedOn w:val="Domylnaczcionkaakapitu"/>
    <w:link w:val="Tekstprzypisudolnego"/>
    <w:uiPriority w:val="99"/>
    <w:semiHidden/>
    <w:rsid w:val="0056799B"/>
    <w:rPr>
      <w:rFonts w:ascii="Calibri" w:eastAsia="Calibri" w:hAnsi="Calibri" w:cs="Times New Roman"/>
      <w:sz w:val="20"/>
      <w:szCs w:val="20"/>
    </w:rPr>
  </w:style>
  <w:style w:type="paragraph" w:styleId="NormalnyWeb">
    <w:name w:val="Normal (Web)"/>
    <w:basedOn w:val="Normalny"/>
    <w:uiPriority w:val="99"/>
    <w:unhideWhenUsed/>
    <w:rsid w:val="009E13E4"/>
    <w:pPr>
      <w:spacing w:before="100" w:beforeAutospacing="1" w:after="119"/>
    </w:pPr>
    <w:rPr>
      <w:sz w:val="24"/>
      <w:szCs w:val="24"/>
    </w:rPr>
  </w:style>
  <w:style w:type="paragraph" w:customStyle="1" w:styleId="ZARTzmartartykuempunktem">
    <w:name w:val="Z/ART(§) – zm. art. (§) artykułem (punktem)"/>
    <w:basedOn w:val="Normalny"/>
    <w:uiPriority w:val="30"/>
    <w:qFormat/>
    <w:rsid w:val="003B2A29"/>
    <w:pPr>
      <w:suppressAutoHyphens/>
      <w:autoSpaceDE w:val="0"/>
      <w:autoSpaceDN w:val="0"/>
      <w:adjustRightInd w:val="0"/>
      <w:spacing w:line="360" w:lineRule="auto"/>
      <w:ind w:left="510" w:firstLine="510"/>
      <w:jc w:val="both"/>
    </w:pPr>
    <w:rPr>
      <w:rFonts w:ascii="Times" w:hAnsi="Times" w:cs="Arial"/>
      <w:sz w:val="24"/>
    </w:rPr>
  </w:style>
  <w:style w:type="paragraph" w:customStyle="1" w:styleId="Styl">
    <w:name w:val="Styl"/>
    <w:rsid w:val="0017320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Bezodstpw">
    <w:name w:val="No Spacing"/>
    <w:uiPriority w:val="1"/>
    <w:qFormat/>
    <w:rsid w:val="00BB6353"/>
    <w:pPr>
      <w:spacing w:after="0" w:line="240" w:lineRule="auto"/>
      <w:jc w:val="both"/>
    </w:pPr>
    <w:rPr>
      <w:rFonts w:ascii="Calibri" w:eastAsia="Calibri" w:hAnsi="Calibri" w:cs="Times New Roman"/>
    </w:rPr>
  </w:style>
  <w:style w:type="character" w:customStyle="1" w:styleId="TeksttreciCalibri2">
    <w:name w:val="Tekst treści + Calibri2"/>
    <w:aliases w:val="101,5 pt2"/>
    <w:basedOn w:val="Domylnaczcionkaakapitu"/>
    <w:uiPriority w:val="99"/>
    <w:rsid w:val="002107AF"/>
    <w:rPr>
      <w:rFonts w:ascii="Calibri" w:hAnsi="Calibri" w:cs="Calibri"/>
      <w:sz w:val="21"/>
      <w:szCs w:val="21"/>
      <w:u w:val="none"/>
    </w:rPr>
  </w:style>
  <w:style w:type="character" w:styleId="Pogrubienie">
    <w:name w:val="Strong"/>
    <w:aliases w:val="Tekst treści + Calibri3,10,5 pt3"/>
    <w:basedOn w:val="Domylnaczcionkaakapitu"/>
    <w:uiPriority w:val="99"/>
    <w:qFormat/>
    <w:rsid w:val="002107AF"/>
    <w:rPr>
      <w:rFonts w:ascii="Calibri" w:hAnsi="Calibri" w:cs="Calibri"/>
      <w:b/>
      <w:bCs/>
      <w:sz w:val="21"/>
      <w:szCs w:val="21"/>
      <w:u w:val="none"/>
    </w:rPr>
  </w:style>
  <w:style w:type="character" w:customStyle="1" w:styleId="Teksttreci">
    <w:name w:val="Tekst treści_"/>
    <w:basedOn w:val="Domylnaczcionkaakapitu"/>
    <w:link w:val="Teksttreci0"/>
    <w:uiPriority w:val="99"/>
    <w:rsid w:val="002107AF"/>
    <w:rPr>
      <w:rFonts w:ascii="Palatino Linotype" w:hAnsi="Palatino Linotype" w:cs="Palatino Linotype"/>
      <w:sz w:val="20"/>
      <w:szCs w:val="20"/>
      <w:shd w:val="clear" w:color="auto" w:fill="FFFFFF"/>
    </w:rPr>
  </w:style>
  <w:style w:type="paragraph" w:customStyle="1" w:styleId="Teksttreci0">
    <w:name w:val="Tekst treści"/>
    <w:basedOn w:val="Normalny"/>
    <w:link w:val="Teksttreci"/>
    <w:uiPriority w:val="99"/>
    <w:rsid w:val="002107AF"/>
    <w:pPr>
      <w:widowControl w:val="0"/>
      <w:shd w:val="clear" w:color="auto" w:fill="FFFFFF"/>
      <w:spacing w:line="240" w:lineRule="atLeast"/>
    </w:pPr>
    <w:rPr>
      <w:rFonts w:ascii="Palatino Linotype" w:eastAsiaTheme="minorHAnsi" w:hAnsi="Palatino Linotype" w:cs="Palatino Linotype"/>
      <w:lang w:eastAsia="en-US"/>
    </w:rPr>
  </w:style>
  <w:style w:type="character" w:customStyle="1" w:styleId="Teksttreci3">
    <w:name w:val="Tekst treści (3)_"/>
    <w:basedOn w:val="Domylnaczcionkaakapitu"/>
    <w:link w:val="Teksttreci30"/>
    <w:uiPriority w:val="99"/>
    <w:rsid w:val="00385730"/>
    <w:rPr>
      <w:rFonts w:ascii="AngsanaUPC" w:hAnsi="AngsanaUPC" w:cs="AngsanaUPC"/>
      <w:b/>
      <w:bCs/>
      <w:sz w:val="34"/>
      <w:szCs w:val="34"/>
      <w:shd w:val="clear" w:color="auto" w:fill="FFFFFF"/>
    </w:rPr>
  </w:style>
  <w:style w:type="paragraph" w:customStyle="1" w:styleId="Teksttreci30">
    <w:name w:val="Tekst treści (3)"/>
    <w:basedOn w:val="Normalny"/>
    <w:link w:val="Teksttreci3"/>
    <w:uiPriority w:val="99"/>
    <w:rsid w:val="00385730"/>
    <w:pPr>
      <w:widowControl w:val="0"/>
      <w:shd w:val="clear" w:color="auto" w:fill="FFFFFF"/>
      <w:spacing w:before="300" w:after="360" w:line="240" w:lineRule="atLeast"/>
      <w:jc w:val="both"/>
    </w:pPr>
    <w:rPr>
      <w:rFonts w:ascii="AngsanaUPC" w:eastAsiaTheme="minorHAnsi" w:hAnsi="AngsanaUPC" w:cs="AngsanaUPC"/>
      <w:b/>
      <w:bCs/>
      <w:sz w:val="34"/>
      <w:szCs w:val="34"/>
      <w:lang w:eastAsia="en-US"/>
    </w:rPr>
  </w:style>
  <w:style w:type="paragraph" w:styleId="Tekstpodstawowy">
    <w:name w:val="Body Text"/>
    <w:basedOn w:val="Normalny"/>
    <w:link w:val="TekstpodstawowyZnak"/>
    <w:unhideWhenUsed/>
    <w:rsid w:val="000F17FA"/>
    <w:pPr>
      <w:jc w:val="both"/>
    </w:pPr>
    <w:rPr>
      <w:sz w:val="24"/>
      <w:szCs w:val="24"/>
    </w:rPr>
  </w:style>
  <w:style w:type="character" w:customStyle="1" w:styleId="TekstpodstawowyZnak">
    <w:name w:val="Tekst podstawowy Znak"/>
    <w:basedOn w:val="Domylnaczcionkaakapitu"/>
    <w:link w:val="Tekstpodstawowy"/>
    <w:rsid w:val="000F17FA"/>
    <w:rPr>
      <w:rFonts w:ascii="Times New Roman" w:eastAsia="Times New Roman" w:hAnsi="Times New Roman" w:cs="Times New Roman"/>
      <w:sz w:val="24"/>
      <w:szCs w:val="24"/>
      <w:lang w:eastAsia="pl-PL"/>
    </w:rPr>
  </w:style>
  <w:style w:type="character" w:customStyle="1" w:styleId="TeksttreciKursywa">
    <w:name w:val="Tekst treści + Kursywa"/>
    <w:basedOn w:val="Teksttreci"/>
    <w:uiPriority w:val="99"/>
    <w:rsid w:val="00B637BC"/>
    <w:rPr>
      <w:rFonts w:ascii="Calibri" w:hAnsi="Calibri" w:cs="Calibri"/>
      <w:i/>
      <w:iCs/>
      <w:sz w:val="22"/>
      <w:szCs w:val="22"/>
      <w:u w:val="none"/>
      <w:shd w:val="clear" w:color="auto" w:fill="FFFFFF"/>
    </w:rPr>
  </w:style>
  <w:style w:type="paragraph" w:customStyle="1" w:styleId="Teksttreci1">
    <w:name w:val="Tekst treści1"/>
    <w:basedOn w:val="Normalny"/>
    <w:uiPriority w:val="99"/>
    <w:rsid w:val="00B637BC"/>
    <w:pPr>
      <w:widowControl w:val="0"/>
      <w:shd w:val="clear" w:color="auto" w:fill="FFFFFF"/>
      <w:spacing w:after="1380" w:line="240" w:lineRule="atLeast"/>
      <w:jc w:val="right"/>
    </w:pPr>
    <w:rPr>
      <w:rFonts w:ascii="Calibri" w:hAnsi="Calibri" w:cs="Calibri"/>
      <w:sz w:val="22"/>
      <w:szCs w:val="22"/>
    </w:rPr>
  </w:style>
  <w:style w:type="character" w:customStyle="1" w:styleId="Teksttreci4">
    <w:name w:val="Tekst treści (4)_"/>
    <w:basedOn w:val="Domylnaczcionkaakapitu"/>
    <w:link w:val="Teksttreci40"/>
    <w:uiPriority w:val="99"/>
    <w:rsid w:val="00B637BC"/>
    <w:rPr>
      <w:rFonts w:ascii="Calibri" w:hAnsi="Calibri" w:cs="Calibri"/>
      <w:i/>
      <w:iCs/>
      <w:shd w:val="clear" w:color="auto" w:fill="FFFFFF"/>
    </w:rPr>
  </w:style>
  <w:style w:type="character" w:customStyle="1" w:styleId="Teksttreci4Bezkursywy">
    <w:name w:val="Tekst treści (4) + Bez kursywy"/>
    <w:basedOn w:val="Teksttreci4"/>
    <w:uiPriority w:val="99"/>
    <w:rsid w:val="00B637BC"/>
    <w:rPr>
      <w:rFonts w:ascii="Calibri" w:hAnsi="Calibri" w:cs="Calibri"/>
      <w:i w:val="0"/>
      <w:iCs w:val="0"/>
      <w:shd w:val="clear" w:color="auto" w:fill="FFFFFF"/>
    </w:rPr>
  </w:style>
  <w:style w:type="paragraph" w:customStyle="1" w:styleId="Teksttreci40">
    <w:name w:val="Tekst treści (4)"/>
    <w:basedOn w:val="Normalny"/>
    <w:link w:val="Teksttreci4"/>
    <w:uiPriority w:val="99"/>
    <w:rsid w:val="00B637BC"/>
    <w:pPr>
      <w:widowControl w:val="0"/>
      <w:shd w:val="clear" w:color="auto" w:fill="FFFFFF"/>
      <w:spacing w:line="307" w:lineRule="exact"/>
      <w:jc w:val="both"/>
    </w:pPr>
    <w:rPr>
      <w:rFonts w:ascii="Calibri" w:eastAsiaTheme="minorHAnsi" w:hAnsi="Calibri" w:cs="Calibri"/>
      <w:i/>
      <w:iCs/>
      <w:sz w:val="22"/>
      <w:szCs w:val="22"/>
      <w:lang w:eastAsia="en-US"/>
    </w:rPr>
  </w:style>
  <w:style w:type="character" w:customStyle="1" w:styleId="TeksttreciExact">
    <w:name w:val="Tekst treści Exact"/>
    <w:basedOn w:val="Domylnaczcionkaakapitu"/>
    <w:uiPriority w:val="99"/>
    <w:rsid w:val="00C674DE"/>
    <w:rPr>
      <w:rFonts w:ascii="Calibri" w:hAnsi="Calibri" w:cs="Calibri"/>
      <w:spacing w:val="-2"/>
      <w:sz w:val="20"/>
      <w:szCs w:val="20"/>
      <w:u w:val="none"/>
    </w:rPr>
  </w:style>
  <w:style w:type="character" w:customStyle="1" w:styleId="Teksttreci6">
    <w:name w:val="Tekst treści (6)_"/>
    <w:basedOn w:val="Domylnaczcionkaakapitu"/>
    <w:link w:val="Teksttreci60"/>
    <w:uiPriority w:val="99"/>
    <w:rsid w:val="00FD062C"/>
    <w:rPr>
      <w:rFonts w:ascii="Calibri" w:hAnsi="Calibri" w:cs="Calibri"/>
      <w:sz w:val="15"/>
      <w:szCs w:val="15"/>
      <w:shd w:val="clear" w:color="auto" w:fill="FFFFFF"/>
    </w:rPr>
  </w:style>
  <w:style w:type="paragraph" w:customStyle="1" w:styleId="Teksttreci60">
    <w:name w:val="Tekst treści (6)"/>
    <w:basedOn w:val="Normalny"/>
    <w:link w:val="Teksttreci6"/>
    <w:uiPriority w:val="99"/>
    <w:rsid w:val="00FD062C"/>
    <w:pPr>
      <w:widowControl w:val="0"/>
      <w:shd w:val="clear" w:color="auto" w:fill="FFFFFF"/>
      <w:spacing w:before="540" w:line="192" w:lineRule="exact"/>
      <w:jc w:val="both"/>
    </w:pPr>
    <w:rPr>
      <w:rFonts w:ascii="Calibri" w:eastAsiaTheme="minorHAnsi" w:hAnsi="Calibri" w:cs="Calibri"/>
      <w:sz w:val="15"/>
      <w:szCs w:val="15"/>
      <w:lang w:eastAsia="en-US"/>
    </w:rPr>
  </w:style>
  <w:style w:type="paragraph" w:customStyle="1" w:styleId="Default">
    <w:name w:val="Default"/>
    <w:rsid w:val="00C64D3A"/>
    <w:pPr>
      <w:autoSpaceDE w:val="0"/>
      <w:autoSpaceDN w:val="0"/>
      <w:adjustRightInd w:val="0"/>
      <w:spacing w:after="0" w:line="240" w:lineRule="auto"/>
    </w:pPr>
    <w:rPr>
      <w:rFonts w:ascii="Calibri" w:eastAsia="Calibri" w:hAnsi="Calibri" w:cs="Calibri"/>
      <w:color w:val="000000"/>
      <w:sz w:val="24"/>
      <w:szCs w:val="24"/>
    </w:rPr>
  </w:style>
  <w:style w:type="character" w:customStyle="1" w:styleId="Teksttreci2">
    <w:name w:val="Tekst treści2"/>
    <w:basedOn w:val="Teksttreci"/>
    <w:uiPriority w:val="99"/>
    <w:rsid w:val="00590039"/>
    <w:rPr>
      <w:rFonts w:ascii="Times New Roman" w:hAnsi="Times New Roman" w:cs="Times New Roman"/>
      <w:sz w:val="22"/>
      <w:szCs w:val="22"/>
      <w:u w:val="none"/>
      <w:shd w:val="clear" w:color="auto" w:fill="FFFFFF"/>
    </w:rPr>
  </w:style>
  <w:style w:type="paragraph" w:customStyle="1" w:styleId="Standard">
    <w:name w:val="Standard"/>
    <w:rsid w:val="0076514E"/>
    <w:pPr>
      <w:suppressAutoHyphens/>
      <w:autoSpaceDN w:val="0"/>
      <w:spacing w:after="120" w:line="240" w:lineRule="auto"/>
      <w:jc w:val="both"/>
    </w:pPr>
    <w:rPr>
      <w:rFonts w:ascii="Calibri" w:eastAsia="Calibri" w:hAnsi="Calibri" w:cs="Times New Roman"/>
      <w:kern w:val="3"/>
    </w:rPr>
  </w:style>
  <w:style w:type="character" w:customStyle="1" w:styleId="Nagweklubstopka">
    <w:name w:val="Nagłówek lub stopka"/>
    <w:basedOn w:val="Domylnaczcionkaakapitu"/>
    <w:uiPriority w:val="99"/>
    <w:rsid w:val="007F69A1"/>
    <w:rPr>
      <w:rFonts w:ascii="Calibri" w:hAnsi="Calibri" w:cs="Calibri"/>
      <w:sz w:val="23"/>
      <w:szCs w:val="23"/>
      <w:u w:val="none"/>
    </w:rPr>
  </w:style>
  <w:style w:type="paragraph" w:customStyle="1" w:styleId="ZPKTzmpktartykuempunktem">
    <w:name w:val="Z/PKT – zm. pkt artykułem (punktem)"/>
    <w:basedOn w:val="Normalny"/>
    <w:uiPriority w:val="31"/>
    <w:qFormat/>
    <w:rsid w:val="008843E2"/>
    <w:pPr>
      <w:spacing w:line="360" w:lineRule="auto"/>
      <w:ind w:left="102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8843E2"/>
    <w:rPr>
      <w:rFonts w:eastAsiaTheme="minorEastAsia"/>
    </w:rPr>
  </w:style>
  <w:style w:type="paragraph" w:customStyle="1" w:styleId="ARTartustawynprozporzdzenia">
    <w:name w:val="ART(§) – art. ustawy (§ np. rozporządzenia)"/>
    <w:rsid w:val="0015681C"/>
    <w:pPr>
      <w:widowControl w:val="0"/>
      <w:shd w:val="clear" w:color="auto" w:fill="FFFFFF"/>
      <w:suppressAutoHyphens/>
      <w:autoSpaceDN w:val="0"/>
      <w:spacing w:before="120" w:after="0" w:line="360" w:lineRule="auto"/>
      <w:ind w:firstLine="510"/>
      <w:jc w:val="both"/>
      <w:textAlignment w:val="baseline"/>
    </w:pPr>
    <w:rPr>
      <w:rFonts w:ascii="Times" w:eastAsia="Arial Unicode MS" w:hAnsi="Times" w:cs="Arial Unicode MS"/>
      <w:color w:val="000000"/>
      <w:kern w:val="3"/>
      <w:sz w:val="24"/>
      <w:szCs w:val="24"/>
      <w:lang w:eastAsia="zh-CN" w:bidi="hi-IN"/>
    </w:rPr>
  </w:style>
  <w:style w:type="character" w:customStyle="1" w:styleId="ListLabel23">
    <w:name w:val="ListLabel 23"/>
    <w:rsid w:val="00474A81"/>
    <w:rPr>
      <w:rFonts w:cs="Courier New"/>
    </w:rPr>
  </w:style>
  <w:style w:type="paragraph" w:customStyle="1" w:styleId="doc-ti">
    <w:name w:val="doc-ti"/>
    <w:basedOn w:val="Normalny"/>
    <w:rsid w:val="007E5FBC"/>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433">
      <w:bodyDiv w:val="1"/>
      <w:marLeft w:val="0"/>
      <w:marRight w:val="0"/>
      <w:marTop w:val="0"/>
      <w:marBottom w:val="0"/>
      <w:divBdr>
        <w:top w:val="none" w:sz="0" w:space="0" w:color="auto"/>
        <w:left w:val="none" w:sz="0" w:space="0" w:color="auto"/>
        <w:bottom w:val="none" w:sz="0" w:space="0" w:color="auto"/>
        <w:right w:val="none" w:sz="0" w:space="0" w:color="auto"/>
      </w:divBdr>
    </w:div>
    <w:div w:id="130444365">
      <w:bodyDiv w:val="1"/>
      <w:marLeft w:val="0"/>
      <w:marRight w:val="0"/>
      <w:marTop w:val="0"/>
      <w:marBottom w:val="0"/>
      <w:divBdr>
        <w:top w:val="none" w:sz="0" w:space="0" w:color="auto"/>
        <w:left w:val="none" w:sz="0" w:space="0" w:color="auto"/>
        <w:bottom w:val="none" w:sz="0" w:space="0" w:color="auto"/>
        <w:right w:val="none" w:sz="0" w:space="0" w:color="auto"/>
      </w:divBdr>
    </w:div>
    <w:div w:id="139730441">
      <w:bodyDiv w:val="1"/>
      <w:marLeft w:val="0"/>
      <w:marRight w:val="0"/>
      <w:marTop w:val="0"/>
      <w:marBottom w:val="0"/>
      <w:divBdr>
        <w:top w:val="none" w:sz="0" w:space="0" w:color="auto"/>
        <w:left w:val="none" w:sz="0" w:space="0" w:color="auto"/>
        <w:bottom w:val="none" w:sz="0" w:space="0" w:color="auto"/>
        <w:right w:val="none" w:sz="0" w:space="0" w:color="auto"/>
      </w:divBdr>
    </w:div>
    <w:div w:id="164824614">
      <w:bodyDiv w:val="1"/>
      <w:marLeft w:val="0"/>
      <w:marRight w:val="0"/>
      <w:marTop w:val="0"/>
      <w:marBottom w:val="0"/>
      <w:divBdr>
        <w:top w:val="none" w:sz="0" w:space="0" w:color="auto"/>
        <w:left w:val="none" w:sz="0" w:space="0" w:color="auto"/>
        <w:bottom w:val="none" w:sz="0" w:space="0" w:color="auto"/>
        <w:right w:val="none" w:sz="0" w:space="0" w:color="auto"/>
      </w:divBdr>
    </w:div>
    <w:div w:id="222255331">
      <w:bodyDiv w:val="1"/>
      <w:marLeft w:val="0"/>
      <w:marRight w:val="0"/>
      <w:marTop w:val="0"/>
      <w:marBottom w:val="0"/>
      <w:divBdr>
        <w:top w:val="none" w:sz="0" w:space="0" w:color="auto"/>
        <w:left w:val="none" w:sz="0" w:space="0" w:color="auto"/>
        <w:bottom w:val="none" w:sz="0" w:space="0" w:color="auto"/>
        <w:right w:val="none" w:sz="0" w:space="0" w:color="auto"/>
      </w:divBdr>
    </w:div>
    <w:div w:id="266237331">
      <w:bodyDiv w:val="1"/>
      <w:marLeft w:val="0"/>
      <w:marRight w:val="0"/>
      <w:marTop w:val="0"/>
      <w:marBottom w:val="0"/>
      <w:divBdr>
        <w:top w:val="none" w:sz="0" w:space="0" w:color="auto"/>
        <w:left w:val="none" w:sz="0" w:space="0" w:color="auto"/>
        <w:bottom w:val="none" w:sz="0" w:space="0" w:color="auto"/>
        <w:right w:val="none" w:sz="0" w:space="0" w:color="auto"/>
      </w:divBdr>
    </w:div>
    <w:div w:id="362168719">
      <w:bodyDiv w:val="1"/>
      <w:marLeft w:val="0"/>
      <w:marRight w:val="0"/>
      <w:marTop w:val="0"/>
      <w:marBottom w:val="0"/>
      <w:divBdr>
        <w:top w:val="none" w:sz="0" w:space="0" w:color="auto"/>
        <w:left w:val="none" w:sz="0" w:space="0" w:color="auto"/>
        <w:bottom w:val="none" w:sz="0" w:space="0" w:color="auto"/>
        <w:right w:val="none" w:sz="0" w:space="0" w:color="auto"/>
      </w:divBdr>
    </w:div>
    <w:div w:id="374357808">
      <w:bodyDiv w:val="1"/>
      <w:marLeft w:val="0"/>
      <w:marRight w:val="0"/>
      <w:marTop w:val="0"/>
      <w:marBottom w:val="0"/>
      <w:divBdr>
        <w:top w:val="none" w:sz="0" w:space="0" w:color="auto"/>
        <w:left w:val="none" w:sz="0" w:space="0" w:color="auto"/>
        <w:bottom w:val="none" w:sz="0" w:space="0" w:color="auto"/>
        <w:right w:val="none" w:sz="0" w:space="0" w:color="auto"/>
      </w:divBdr>
    </w:div>
    <w:div w:id="450979878">
      <w:bodyDiv w:val="1"/>
      <w:marLeft w:val="0"/>
      <w:marRight w:val="0"/>
      <w:marTop w:val="0"/>
      <w:marBottom w:val="0"/>
      <w:divBdr>
        <w:top w:val="none" w:sz="0" w:space="0" w:color="auto"/>
        <w:left w:val="none" w:sz="0" w:space="0" w:color="auto"/>
        <w:bottom w:val="none" w:sz="0" w:space="0" w:color="auto"/>
        <w:right w:val="none" w:sz="0" w:space="0" w:color="auto"/>
      </w:divBdr>
    </w:div>
    <w:div w:id="471290880">
      <w:bodyDiv w:val="1"/>
      <w:marLeft w:val="0"/>
      <w:marRight w:val="0"/>
      <w:marTop w:val="0"/>
      <w:marBottom w:val="0"/>
      <w:divBdr>
        <w:top w:val="none" w:sz="0" w:space="0" w:color="auto"/>
        <w:left w:val="none" w:sz="0" w:space="0" w:color="auto"/>
        <w:bottom w:val="none" w:sz="0" w:space="0" w:color="auto"/>
        <w:right w:val="none" w:sz="0" w:space="0" w:color="auto"/>
      </w:divBdr>
    </w:div>
    <w:div w:id="550847156">
      <w:bodyDiv w:val="1"/>
      <w:marLeft w:val="0"/>
      <w:marRight w:val="0"/>
      <w:marTop w:val="0"/>
      <w:marBottom w:val="0"/>
      <w:divBdr>
        <w:top w:val="none" w:sz="0" w:space="0" w:color="auto"/>
        <w:left w:val="none" w:sz="0" w:space="0" w:color="auto"/>
        <w:bottom w:val="none" w:sz="0" w:space="0" w:color="auto"/>
        <w:right w:val="none" w:sz="0" w:space="0" w:color="auto"/>
      </w:divBdr>
    </w:div>
    <w:div w:id="603539113">
      <w:bodyDiv w:val="1"/>
      <w:marLeft w:val="0"/>
      <w:marRight w:val="0"/>
      <w:marTop w:val="0"/>
      <w:marBottom w:val="0"/>
      <w:divBdr>
        <w:top w:val="none" w:sz="0" w:space="0" w:color="auto"/>
        <w:left w:val="none" w:sz="0" w:space="0" w:color="auto"/>
        <w:bottom w:val="none" w:sz="0" w:space="0" w:color="auto"/>
        <w:right w:val="none" w:sz="0" w:space="0" w:color="auto"/>
      </w:divBdr>
    </w:div>
    <w:div w:id="642389582">
      <w:bodyDiv w:val="1"/>
      <w:marLeft w:val="0"/>
      <w:marRight w:val="0"/>
      <w:marTop w:val="0"/>
      <w:marBottom w:val="0"/>
      <w:divBdr>
        <w:top w:val="none" w:sz="0" w:space="0" w:color="auto"/>
        <w:left w:val="none" w:sz="0" w:space="0" w:color="auto"/>
        <w:bottom w:val="none" w:sz="0" w:space="0" w:color="auto"/>
        <w:right w:val="none" w:sz="0" w:space="0" w:color="auto"/>
      </w:divBdr>
    </w:div>
    <w:div w:id="743800437">
      <w:bodyDiv w:val="1"/>
      <w:marLeft w:val="0"/>
      <w:marRight w:val="0"/>
      <w:marTop w:val="0"/>
      <w:marBottom w:val="0"/>
      <w:divBdr>
        <w:top w:val="none" w:sz="0" w:space="0" w:color="auto"/>
        <w:left w:val="none" w:sz="0" w:space="0" w:color="auto"/>
        <w:bottom w:val="none" w:sz="0" w:space="0" w:color="auto"/>
        <w:right w:val="none" w:sz="0" w:space="0" w:color="auto"/>
      </w:divBdr>
    </w:div>
    <w:div w:id="832137031">
      <w:bodyDiv w:val="1"/>
      <w:marLeft w:val="0"/>
      <w:marRight w:val="0"/>
      <w:marTop w:val="0"/>
      <w:marBottom w:val="0"/>
      <w:divBdr>
        <w:top w:val="none" w:sz="0" w:space="0" w:color="auto"/>
        <w:left w:val="none" w:sz="0" w:space="0" w:color="auto"/>
        <w:bottom w:val="none" w:sz="0" w:space="0" w:color="auto"/>
        <w:right w:val="none" w:sz="0" w:space="0" w:color="auto"/>
      </w:divBdr>
    </w:div>
    <w:div w:id="894005118">
      <w:bodyDiv w:val="1"/>
      <w:marLeft w:val="0"/>
      <w:marRight w:val="0"/>
      <w:marTop w:val="0"/>
      <w:marBottom w:val="0"/>
      <w:divBdr>
        <w:top w:val="none" w:sz="0" w:space="0" w:color="auto"/>
        <w:left w:val="none" w:sz="0" w:space="0" w:color="auto"/>
        <w:bottom w:val="none" w:sz="0" w:space="0" w:color="auto"/>
        <w:right w:val="none" w:sz="0" w:space="0" w:color="auto"/>
      </w:divBdr>
    </w:div>
    <w:div w:id="1034185509">
      <w:bodyDiv w:val="1"/>
      <w:marLeft w:val="0"/>
      <w:marRight w:val="0"/>
      <w:marTop w:val="0"/>
      <w:marBottom w:val="0"/>
      <w:divBdr>
        <w:top w:val="none" w:sz="0" w:space="0" w:color="auto"/>
        <w:left w:val="none" w:sz="0" w:space="0" w:color="auto"/>
        <w:bottom w:val="none" w:sz="0" w:space="0" w:color="auto"/>
        <w:right w:val="none" w:sz="0" w:space="0" w:color="auto"/>
      </w:divBdr>
    </w:div>
    <w:div w:id="1050768100">
      <w:bodyDiv w:val="1"/>
      <w:marLeft w:val="0"/>
      <w:marRight w:val="0"/>
      <w:marTop w:val="0"/>
      <w:marBottom w:val="0"/>
      <w:divBdr>
        <w:top w:val="none" w:sz="0" w:space="0" w:color="auto"/>
        <w:left w:val="none" w:sz="0" w:space="0" w:color="auto"/>
        <w:bottom w:val="none" w:sz="0" w:space="0" w:color="auto"/>
        <w:right w:val="none" w:sz="0" w:space="0" w:color="auto"/>
      </w:divBdr>
    </w:div>
    <w:div w:id="1112358270">
      <w:bodyDiv w:val="1"/>
      <w:marLeft w:val="0"/>
      <w:marRight w:val="0"/>
      <w:marTop w:val="0"/>
      <w:marBottom w:val="0"/>
      <w:divBdr>
        <w:top w:val="none" w:sz="0" w:space="0" w:color="auto"/>
        <w:left w:val="none" w:sz="0" w:space="0" w:color="auto"/>
        <w:bottom w:val="none" w:sz="0" w:space="0" w:color="auto"/>
        <w:right w:val="none" w:sz="0" w:space="0" w:color="auto"/>
      </w:divBdr>
    </w:div>
    <w:div w:id="1133673216">
      <w:bodyDiv w:val="1"/>
      <w:marLeft w:val="0"/>
      <w:marRight w:val="0"/>
      <w:marTop w:val="0"/>
      <w:marBottom w:val="0"/>
      <w:divBdr>
        <w:top w:val="none" w:sz="0" w:space="0" w:color="auto"/>
        <w:left w:val="none" w:sz="0" w:space="0" w:color="auto"/>
        <w:bottom w:val="none" w:sz="0" w:space="0" w:color="auto"/>
        <w:right w:val="none" w:sz="0" w:space="0" w:color="auto"/>
      </w:divBdr>
    </w:div>
    <w:div w:id="1211919060">
      <w:bodyDiv w:val="1"/>
      <w:marLeft w:val="0"/>
      <w:marRight w:val="0"/>
      <w:marTop w:val="0"/>
      <w:marBottom w:val="0"/>
      <w:divBdr>
        <w:top w:val="none" w:sz="0" w:space="0" w:color="auto"/>
        <w:left w:val="none" w:sz="0" w:space="0" w:color="auto"/>
        <w:bottom w:val="none" w:sz="0" w:space="0" w:color="auto"/>
        <w:right w:val="none" w:sz="0" w:space="0" w:color="auto"/>
      </w:divBdr>
    </w:div>
    <w:div w:id="1268153714">
      <w:bodyDiv w:val="1"/>
      <w:marLeft w:val="0"/>
      <w:marRight w:val="0"/>
      <w:marTop w:val="0"/>
      <w:marBottom w:val="0"/>
      <w:divBdr>
        <w:top w:val="none" w:sz="0" w:space="0" w:color="auto"/>
        <w:left w:val="none" w:sz="0" w:space="0" w:color="auto"/>
        <w:bottom w:val="none" w:sz="0" w:space="0" w:color="auto"/>
        <w:right w:val="none" w:sz="0" w:space="0" w:color="auto"/>
      </w:divBdr>
    </w:div>
    <w:div w:id="1272124905">
      <w:bodyDiv w:val="1"/>
      <w:marLeft w:val="0"/>
      <w:marRight w:val="0"/>
      <w:marTop w:val="0"/>
      <w:marBottom w:val="0"/>
      <w:divBdr>
        <w:top w:val="none" w:sz="0" w:space="0" w:color="auto"/>
        <w:left w:val="none" w:sz="0" w:space="0" w:color="auto"/>
        <w:bottom w:val="none" w:sz="0" w:space="0" w:color="auto"/>
        <w:right w:val="none" w:sz="0" w:space="0" w:color="auto"/>
      </w:divBdr>
    </w:div>
    <w:div w:id="1280258650">
      <w:bodyDiv w:val="1"/>
      <w:marLeft w:val="0"/>
      <w:marRight w:val="0"/>
      <w:marTop w:val="0"/>
      <w:marBottom w:val="0"/>
      <w:divBdr>
        <w:top w:val="none" w:sz="0" w:space="0" w:color="auto"/>
        <w:left w:val="none" w:sz="0" w:space="0" w:color="auto"/>
        <w:bottom w:val="none" w:sz="0" w:space="0" w:color="auto"/>
        <w:right w:val="none" w:sz="0" w:space="0" w:color="auto"/>
      </w:divBdr>
    </w:div>
    <w:div w:id="1327368810">
      <w:bodyDiv w:val="1"/>
      <w:marLeft w:val="0"/>
      <w:marRight w:val="0"/>
      <w:marTop w:val="0"/>
      <w:marBottom w:val="0"/>
      <w:divBdr>
        <w:top w:val="none" w:sz="0" w:space="0" w:color="auto"/>
        <w:left w:val="none" w:sz="0" w:space="0" w:color="auto"/>
        <w:bottom w:val="none" w:sz="0" w:space="0" w:color="auto"/>
        <w:right w:val="none" w:sz="0" w:space="0" w:color="auto"/>
      </w:divBdr>
    </w:div>
    <w:div w:id="1417626706">
      <w:bodyDiv w:val="1"/>
      <w:marLeft w:val="0"/>
      <w:marRight w:val="0"/>
      <w:marTop w:val="0"/>
      <w:marBottom w:val="0"/>
      <w:divBdr>
        <w:top w:val="none" w:sz="0" w:space="0" w:color="auto"/>
        <w:left w:val="none" w:sz="0" w:space="0" w:color="auto"/>
        <w:bottom w:val="none" w:sz="0" w:space="0" w:color="auto"/>
        <w:right w:val="none" w:sz="0" w:space="0" w:color="auto"/>
      </w:divBdr>
    </w:div>
    <w:div w:id="1469472935">
      <w:bodyDiv w:val="1"/>
      <w:marLeft w:val="0"/>
      <w:marRight w:val="0"/>
      <w:marTop w:val="0"/>
      <w:marBottom w:val="0"/>
      <w:divBdr>
        <w:top w:val="none" w:sz="0" w:space="0" w:color="auto"/>
        <w:left w:val="none" w:sz="0" w:space="0" w:color="auto"/>
        <w:bottom w:val="none" w:sz="0" w:space="0" w:color="auto"/>
        <w:right w:val="none" w:sz="0" w:space="0" w:color="auto"/>
      </w:divBdr>
    </w:div>
    <w:div w:id="1538859230">
      <w:bodyDiv w:val="1"/>
      <w:marLeft w:val="0"/>
      <w:marRight w:val="0"/>
      <w:marTop w:val="0"/>
      <w:marBottom w:val="0"/>
      <w:divBdr>
        <w:top w:val="none" w:sz="0" w:space="0" w:color="auto"/>
        <w:left w:val="none" w:sz="0" w:space="0" w:color="auto"/>
        <w:bottom w:val="none" w:sz="0" w:space="0" w:color="auto"/>
        <w:right w:val="none" w:sz="0" w:space="0" w:color="auto"/>
      </w:divBdr>
    </w:div>
    <w:div w:id="1543244185">
      <w:bodyDiv w:val="1"/>
      <w:marLeft w:val="0"/>
      <w:marRight w:val="0"/>
      <w:marTop w:val="0"/>
      <w:marBottom w:val="0"/>
      <w:divBdr>
        <w:top w:val="none" w:sz="0" w:space="0" w:color="auto"/>
        <w:left w:val="none" w:sz="0" w:space="0" w:color="auto"/>
        <w:bottom w:val="none" w:sz="0" w:space="0" w:color="auto"/>
        <w:right w:val="none" w:sz="0" w:space="0" w:color="auto"/>
      </w:divBdr>
    </w:div>
    <w:div w:id="1613900514">
      <w:bodyDiv w:val="1"/>
      <w:marLeft w:val="0"/>
      <w:marRight w:val="0"/>
      <w:marTop w:val="0"/>
      <w:marBottom w:val="0"/>
      <w:divBdr>
        <w:top w:val="none" w:sz="0" w:space="0" w:color="auto"/>
        <w:left w:val="none" w:sz="0" w:space="0" w:color="auto"/>
        <w:bottom w:val="none" w:sz="0" w:space="0" w:color="auto"/>
        <w:right w:val="none" w:sz="0" w:space="0" w:color="auto"/>
      </w:divBdr>
    </w:div>
    <w:div w:id="1644113734">
      <w:bodyDiv w:val="1"/>
      <w:marLeft w:val="0"/>
      <w:marRight w:val="0"/>
      <w:marTop w:val="0"/>
      <w:marBottom w:val="0"/>
      <w:divBdr>
        <w:top w:val="none" w:sz="0" w:space="0" w:color="auto"/>
        <w:left w:val="none" w:sz="0" w:space="0" w:color="auto"/>
        <w:bottom w:val="none" w:sz="0" w:space="0" w:color="auto"/>
        <w:right w:val="none" w:sz="0" w:space="0" w:color="auto"/>
      </w:divBdr>
    </w:div>
    <w:div w:id="1669091044">
      <w:bodyDiv w:val="1"/>
      <w:marLeft w:val="0"/>
      <w:marRight w:val="0"/>
      <w:marTop w:val="0"/>
      <w:marBottom w:val="0"/>
      <w:divBdr>
        <w:top w:val="none" w:sz="0" w:space="0" w:color="auto"/>
        <w:left w:val="none" w:sz="0" w:space="0" w:color="auto"/>
        <w:bottom w:val="none" w:sz="0" w:space="0" w:color="auto"/>
        <w:right w:val="none" w:sz="0" w:space="0" w:color="auto"/>
      </w:divBdr>
    </w:div>
    <w:div w:id="1754472189">
      <w:bodyDiv w:val="1"/>
      <w:marLeft w:val="0"/>
      <w:marRight w:val="0"/>
      <w:marTop w:val="0"/>
      <w:marBottom w:val="0"/>
      <w:divBdr>
        <w:top w:val="none" w:sz="0" w:space="0" w:color="auto"/>
        <w:left w:val="none" w:sz="0" w:space="0" w:color="auto"/>
        <w:bottom w:val="none" w:sz="0" w:space="0" w:color="auto"/>
        <w:right w:val="none" w:sz="0" w:space="0" w:color="auto"/>
      </w:divBdr>
    </w:div>
    <w:div w:id="1839416587">
      <w:bodyDiv w:val="1"/>
      <w:marLeft w:val="0"/>
      <w:marRight w:val="0"/>
      <w:marTop w:val="0"/>
      <w:marBottom w:val="0"/>
      <w:divBdr>
        <w:top w:val="none" w:sz="0" w:space="0" w:color="auto"/>
        <w:left w:val="none" w:sz="0" w:space="0" w:color="auto"/>
        <w:bottom w:val="none" w:sz="0" w:space="0" w:color="auto"/>
        <w:right w:val="none" w:sz="0" w:space="0" w:color="auto"/>
      </w:divBdr>
    </w:div>
    <w:div w:id="1852718237">
      <w:bodyDiv w:val="1"/>
      <w:marLeft w:val="0"/>
      <w:marRight w:val="0"/>
      <w:marTop w:val="0"/>
      <w:marBottom w:val="0"/>
      <w:divBdr>
        <w:top w:val="none" w:sz="0" w:space="0" w:color="auto"/>
        <w:left w:val="none" w:sz="0" w:space="0" w:color="auto"/>
        <w:bottom w:val="none" w:sz="0" w:space="0" w:color="auto"/>
        <w:right w:val="none" w:sz="0" w:space="0" w:color="auto"/>
      </w:divBdr>
    </w:div>
    <w:div w:id="1880781198">
      <w:bodyDiv w:val="1"/>
      <w:marLeft w:val="0"/>
      <w:marRight w:val="0"/>
      <w:marTop w:val="0"/>
      <w:marBottom w:val="0"/>
      <w:divBdr>
        <w:top w:val="none" w:sz="0" w:space="0" w:color="auto"/>
        <w:left w:val="none" w:sz="0" w:space="0" w:color="auto"/>
        <w:bottom w:val="none" w:sz="0" w:space="0" w:color="auto"/>
        <w:right w:val="none" w:sz="0" w:space="0" w:color="auto"/>
      </w:divBdr>
    </w:div>
    <w:div w:id="1892695624">
      <w:bodyDiv w:val="1"/>
      <w:marLeft w:val="0"/>
      <w:marRight w:val="0"/>
      <w:marTop w:val="0"/>
      <w:marBottom w:val="0"/>
      <w:divBdr>
        <w:top w:val="none" w:sz="0" w:space="0" w:color="auto"/>
        <w:left w:val="none" w:sz="0" w:space="0" w:color="auto"/>
        <w:bottom w:val="none" w:sz="0" w:space="0" w:color="auto"/>
        <w:right w:val="none" w:sz="0" w:space="0" w:color="auto"/>
      </w:divBdr>
    </w:div>
    <w:div w:id="1911840842">
      <w:bodyDiv w:val="1"/>
      <w:marLeft w:val="0"/>
      <w:marRight w:val="0"/>
      <w:marTop w:val="0"/>
      <w:marBottom w:val="0"/>
      <w:divBdr>
        <w:top w:val="none" w:sz="0" w:space="0" w:color="auto"/>
        <w:left w:val="none" w:sz="0" w:space="0" w:color="auto"/>
        <w:bottom w:val="none" w:sz="0" w:space="0" w:color="auto"/>
        <w:right w:val="none" w:sz="0" w:space="0" w:color="auto"/>
      </w:divBdr>
    </w:div>
    <w:div w:id="1988240648">
      <w:bodyDiv w:val="1"/>
      <w:marLeft w:val="0"/>
      <w:marRight w:val="0"/>
      <w:marTop w:val="0"/>
      <w:marBottom w:val="0"/>
      <w:divBdr>
        <w:top w:val="none" w:sz="0" w:space="0" w:color="auto"/>
        <w:left w:val="none" w:sz="0" w:space="0" w:color="auto"/>
        <w:bottom w:val="none" w:sz="0" w:space="0" w:color="auto"/>
        <w:right w:val="none" w:sz="0" w:space="0" w:color="auto"/>
      </w:divBdr>
    </w:div>
    <w:div w:id="1998066703">
      <w:bodyDiv w:val="1"/>
      <w:marLeft w:val="0"/>
      <w:marRight w:val="0"/>
      <w:marTop w:val="0"/>
      <w:marBottom w:val="0"/>
      <w:divBdr>
        <w:top w:val="none" w:sz="0" w:space="0" w:color="auto"/>
        <w:left w:val="none" w:sz="0" w:space="0" w:color="auto"/>
        <w:bottom w:val="none" w:sz="0" w:space="0" w:color="auto"/>
        <w:right w:val="none" w:sz="0" w:space="0" w:color="auto"/>
      </w:divBdr>
    </w:div>
    <w:div w:id="2021197558">
      <w:bodyDiv w:val="1"/>
      <w:marLeft w:val="0"/>
      <w:marRight w:val="0"/>
      <w:marTop w:val="0"/>
      <w:marBottom w:val="0"/>
      <w:divBdr>
        <w:top w:val="none" w:sz="0" w:space="0" w:color="auto"/>
        <w:left w:val="none" w:sz="0" w:space="0" w:color="auto"/>
        <w:bottom w:val="none" w:sz="0" w:space="0" w:color="auto"/>
        <w:right w:val="none" w:sz="0" w:space="0" w:color="auto"/>
      </w:divBdr>
    </w:div>
    <w:div w:id="203214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wnload.xsp/WDU20081801115/O/D200811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FE97F-60E1-4C38-A77F-E12B236A7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7683</Words>
  <Characters>46098</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t.mazurek</dc:creator>
  <cp:keywords/>
  <dc:description/>
  <cp:lastModifiedBy>Grabowska Magdalena</cp:lastModifiedBy>
  <cp:revision>3</cp:revision>
  <cp:lastPrinted>2019-01-11T11:47:00Z</cp:lastPrinted>
  <dcterms:created xsi:type="dcterms:W3CDTF">2019-02-26T07:59:00Z</dcterms:created>
  <dcterms:modified xsi:type="dcterms:W3CDTF">2019-03-14T09:42:00Z</dcterms:modified>
</cp:coreProperties>
</file>